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60" w:rsidRPr="0067756A"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PEHLİVANTAŞI İLKOKULU MÜDÜRLÜĞÜNE</w:t>
      </w:r>
    </w:p>
    <w:p w:rsidR="00F71C60"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56A">
        <w:rPr>
          <w:rFonts w:ascii="Times New Roman" w:hAnsi="Times New Roman" w:cs="Times New Roman"/>
          <w:sz w:val="24"/>
          <w:szCs w:val="24"/>
        </w:rPr>
        <w:t xml:space="preserve">  RİZE</w:t>
      </w:r>
    </w:p>
    <w:p w:rsidR="00F71C60" w:rsidRDefault="00F71C60" w:rsidP="00F71C60">
      <w:pPr>
        <w:spacing w:after="0"/>
        <w:jc w:val="center"/>
        <w:rPr>
          <w:rFonts w:ascii="Times New Roman" w:hAnsi="Times New Roman" w:cs="Times New Roman"/>
          <w:sz w:val="24"/>
          <w:szCs w:val="24"/>
        </w:rPr>
      </w:pPr>
    </w:p>
    <w:p w:rsidR="00F71C60" w:rsidRDefault="00F71C60" w:rsidP="00F71C6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2020-2021 Eğitim Öğretim yılı 4.sınıflar sene başı zümre toplantısı aşağıdaki gündem maddeleriyle beraber 26 Ağustos 2020 Çarşamba günü müdür yardımcısı Hasan KARA başkanlığında okulumuz </w:t>
      </w:r>
      <w:r w:rsidR="00372123">
        <w:rPr>
          <w:rFonts w:ascii="Times New Roman" w:hAnsi="Times New Roman" w:cs="Times New Roman"/>
          <w:sz w:val="24"/>
          <w:szCs w:val="24"/>
        </w:rPr>
        <w:t>4</w:t>
      </w:r>
      <w:r>
        <w:rPr>
          <w:rFonts w:ascii="Times New Roman" w:hAnsi="Times New Roman" w:cs="Times New Roman"/>
          <w:sz w:val="24"/>
          <w:szCs w:val="24"/>
        </w:rPr>
        <w:t xml:space="preserve">.sınıf öğretmenlerinin katılımıyla saat </w:t>
      </w:r>
      <w:proofErr w:type="gramStart"/>
      <w:r>
        <w:rPr>
          <w:rFonts w:ascii="Times New Roman" w:hAnsi="Times New Roman" w:cs="Times New Roman"/>
          <w:sz w:val="24"/>
          <w:szCs w:val="24"/>
        </w:rPr>
        <w:t>13:00</w:t>
      </w:r>
      <w:proofErr w:type="gramEnd"/>
      <w:r>
        <w:rPr>
          <w:rFonts w:ascii="Times New Roman" w:hAnsi="Times New Roman" w:cs="Times New Roman"/>
          <w:sz w:val="24"/>
          <w:szCs w:val="24"/>
        </w:rPr>
        <w:t xml:space="preserve"> da 4/A sınıfında yapılacaktır.</w:t>
      </w:r>
    </w:p>
    <w:p w:rsidR="00F71C60" w:rsidRDefault="00F71C60" w:rsidP="00F71C60">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F71C60" w:rsidRDefault="00F71C60" w:rsidP="00F71C60">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71C60" w:rsidTr="00372123">
        <w:tc>
          <w:tcPr>
            <w:tcW w:w="3070" w:type="dxa"/>
          </w:tcPr>
          <w:p w:rsidR="00F71C60" w:rsidRDefault="00F71C60" w:rsidP="00372123">
            <w:pPr>
              <w:rPr>
                <w:rFonts w:ascii="Times New Roman" w:hAnsi="Times New Roman" w:cs="Times New Roman"/>
                <w:sz w:val="24"/>
                <w:szCs w:val="24"/>
              </w:rPr>
            </w:pPr>
          </w:p>
        </w:tc>
        <w:tc>
          <w:tcPr>
            <w:tcW w:w="3071" w:type="dxa"/>
          </w:tcPr>
          <w:p w:rsidR="00F71C60" w:rsidRDefault="00F71C60" w:rsidP="00372123">
            <w:pPr>
              <w:jc w:val="center"/>
              <w:rPr>
                <w:rFonts w:ascii="Times New Roman" w:hAnsi="Times New Roman" w:cs="Times New Roman"/>
                <w:sz w:val="24"/>
                <w:szCs w:val="24"/>
              </w:rPr>
            </w:pPr>
          </w:p>
        </w:tc>
        <w:tc>
          <w:tcPr>
            <w:tcW w:w="3071" w:type="dxa"/>
          </w:tcPr>
          <w:p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Bekir BULUT</w:t>
            </w:r>
          </w:p>
          <w:p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F71C60" w:rsidRDefault="00F71C60" w:rsidP="00F71C60">
      <w:pPr>
        <w:spacing w:after="0"/>
        <w:ind w:firstLine="708"/>
        <w:rPr>
          <w:rFonts w:ascii="Times New Roman" w:hAnsi="Times New Roman" w:cs="Times New Roman"/>
          <w:sz w:val="24"/>
          <w:szCs w:val="24"/>
        </w:rPr>
      </w:pPr>
    </w:p>
    <w:p w:rsidR="00F71C60" w:rsidRDefault="00F71C60" w:rsidP="00F71C60">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F71C60" w:rsidRDefault="00F71C60" w:rsidP="00F71C60">
      <w:pPr>
        <w:spacing w:after="0"/>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 xml:space="preserve">Açılış, yoklama, yönetmeliğin zümre ile ilgili </w:t>
      </w:r>
      <w:hyperlink r:id="rId5" w:anchor="M95" w:history="1">
        <w:r w:rsidRPr="00F71C60">
          <w:rPr>
            <w:rStyle w:val="Kpr"/>
            <w:rFonts w:ascii="Times New Roman" w:hAnsi="Times New Roman" w:cs="Times New Roman"/>
            <w:sz w:val="24"/>
            <w:szCs w:val="24"/>
            <w:u w:val="none"/>
          </w:rPr>
          <w:t>35</w:t>
        </w:r>
      </w:hyperlink>
      <w:r w:rsidRPr="00F71C60">
        <w:rPr>
          <w:rFonts w:ascii="Times New Roman" w:hAnsi="Times New Roman" w:cs="Times New Roman"/>
          <w:sz w:val="24"/>
          <w:szCs w:val="24"/>
        </w:rPr>
        <w:t xml:space="preserve">. </w:t>
      </w:r>
      <w:r w:rsidRPr="00C00F5B">
        <w:rPr>
          <w:rFonts w:ascii="Times New Roman" w:hAnsi="Times New Roman" w:cs="Times New Roman"/>
          <w:sz w:val="24"/>
          <w:szCs w:val="24"/>
        </w:rPr>
        <w:t xml:space="preserve">Maddesinin okunması, </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8-)</w:t>
      </w:r>
      <w:r w:rsidRPr="00C00F5B">
        <w:rPr>
          <w:rFonts w:ascii="Times New Roman" w:hAnsi="Times New Roman" w:cs="Times New Roman"/>
          <w:sz w:val="24"/>
          <w:szCs w:val="24"/>
        </w:rPr>
        <w:t>Yıl boyunca yapılması planlanan sınavların sayılarının, zamanlarının, türlerin</w:t>
      </w:r>
      <w:r>
        <w:rPr>
          <w:rFonts w:ascii="Times New Roman" w:hAnsi="Times New Roman" w:cs="Times New Roman"/>
          <w:sz w:val="24"/>
          <w:szCs w:val="24"/>
        </w:rPr>
        <w:t>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725641" w:rsidRDefault="00725641" w:rsidP="00725641">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15-)Okullarda alınacak </w:t>
      </w:r>
      <w:proofErr w:type="spellStart"/>
      <w:r>
        <w:rPr>
          <w:rStyle w:val="fontstyle01"/>
          <w:rFonts w:ascii="Times New Roman" w:hAnsi="Times New Roman" w:cs="Times New Roman"/>
          <w:sz w:val="24"/>
          <w:szCs w:val="24"/>
        </w:rPr>
        <w:t>Covid</w:t>
      </w:r>
      <w:proofErr w:type="spellEnd"/>
      <w:r>
        <w:rPr>
          <w:rStyle w:val="fontstyle01"/>
          <w:rFonts w:ascii="Times New Roman" w:hAnsi="Times New Roman" w:cs="Times New Roman"/>
          <w:sz w:val="24"/>
          <w:szCs w:val="24"/>
        </w:rPr>
        <w:t>-19 tedbirleri hakkında bilgilendirme</w:t>
      </w:r>
    </w:p>
    <w:p w:rsidR="00372123" w:rsidRPr="00725641" w:rsidRDefault="00372123" w:rsidP="00372123">
      <w:pPr>
        <w:spacing w:after="0"/>
        <w:jc w:val="both"/>
        <w:rPr>
          <w:rFonts w:ascii="Times New Roman" w:hAnsi="Times New Roman" w:cs="Times New Roman"/>
          <w:color w:val="242021"/>
          <w:sz w:val="24"/>
          <w:szCs w:val="24"/>
        </w:rPr>
      </w:pPr>
      <w:r>
        <w:rPr>
          <w:rStyle w:val="fontstyle01"/>
          <w:rFonts w:ascii="Times New Roman" w:hAnsi="Times New Roman" w:cs="Times New Roman"/>
          <w:sz w:val="24"/>
          <w:szCs w:val="24"/>
        </w:rPr>
        <w:t>16-)Telafi eğitimi planlamasının yapılması</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F71C60" w:rsidTr="00372123">
        <w:tc>
          <w:tcPr>
            <w:tcW w:w="3070"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27.08.2020</w:t>
            </w:r>
          </w:p>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Bekir BULUT</w:t>
            </w:r>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71C60" w:rsidRDefault="00F71C60" w:rsidP="00F71C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2020-2021 EĞİTİM ÖĞRETİM YILI PEHLİVANTAŞI İLKOKULU 4.SINIFLAR SENEBAŞI ZÜMRE ÖĞRETMENLER KURULU TOPLANTISI</w:t>
      </w:r>
    </w:p>
    <w:p w:rsidR="00F71C60" w:rsidRDefault="00F71C60" w:rsidP="00F71C60">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F71C60" w:rsidTr="00372123">
        <w:tc>
          <w:tcPr>
            <w:tcW w:w="4606" w:type="dxa"/>
          </w:tcPr>
          <w:p w:rsidR="00F71C60" w:rsidRPr="00C155F4" w:rsidRDefault="00F71C60" w:rsidP="00372123">
            <w:pPr>
              <w:rPr>
                <w:rFonts w:ascii="Times New Roman" w:hAnsi="Times New Roman" w:cs="Times New Roman"/>
                <w:bCs/>
                <w:sz w:val="24"/>
                <w:szCs w:val="24"/>
              </w:rPr>
            </w:pPr>
            <w:proofErr w:type="gramStart"/>
            <w:r w:rsidRPr="00C155F4">
              <w:rPr>
                <w:rFonts w:ascii="Times New Roman" w:eastAsia="Calibri" w:hAnsi="Times New Roman" w:cs="Times New Roman"/>
                <w:sz w:val="24"/>
                <w:szCs w:val="24"/>
              </w:rPr>
              <w:t>TOPLANTI  TARİHİ</w:t>
            </w:r>
            <w:proofErr w:type="gramEnd"/>
            <w:r w:rsidRPr="00C155F4">
              <w:rPr>
                <w:rFonts w:ascii="Times New Roman" w:eastAsia="Calibri" w:hAnsi="Times New Roman" w:cs="Times New Roman"/>
                <w:sz w:val="24"/>
                <w:szCs w:val="24"/>
              </w:rPr>
              <w:t xml:space="preserve">                </w:t>
            </w:r>
          </w:p>
        </w:tc>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26.08.2020</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rsidR="00F71C60" w:rsidRPr="00C155F4" w:rsidRDefault="00F71C60" w:rsidP="0037212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rsidR="00F71C60" w:rsidRPr="00C155F4" w:rsidRDefault="00F71C60" w:rsidP="00372123">
            <w:r w:rsidRPr="00C155F4">
              <w:rPr>
                <w:rFonts w:ascii="Times New Roman" w:hAnsi="Times New Roman" w:cs="Times New Roman"/>
                <w:bCs/>
                <w:sz w:val="24"/>
                <w:szCs w:val="24"/>
              </w:rPr>
              <w:t>13:00</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A.S ,</w:t>
            </w:r>
            <w:r>
              <w:rPr>
                <w:rFonts w:ascii="Times New Roman" w:hAnsi="Times New Roman" w:cs="Times New Roman"/>
                <w:bCs/>
                <w:sz w:val="24"/>
                <w:szCs w:val="24"/>
              </w:rPr>
              <w:t>4</w:t>
            </w:r>
            <w:r w:rsidRPr="00C155F4">
              <w:rPr>
                <w:rFonts w:ascii="Times New Roman" w:hAnsi="Times New Roman" w:cs="Times New Roman"/>
                <w:bCs/>
                <w:sz w:val="24"/>
                <w:szCs w:val="24"/>
              </w:rPr>
              <w:t>/B Sınıfı</w:t>
            </w:r>
          </w:p>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rsidR="00F71C60" w:rsidRPr="00C155F4" w:rsidRDefault="00F71C60" w:rsidP="00372123">
            <w:r w:rsidRPr="00C155F4">
              <w:rPr>
                <w:rFonts w:ascii="Times New Roman" w:hAnsi="Times New Roman" w:cs="Times New Roman"/>
                <w:bCs/>
                <w:sz w:val="24"/>
                <w:szCs w:val="24"/>
              </w:rPr>
              <w:t>C.K,Rehber Öğretmen R.K</w:t>
            </w:r>
          </w:p>
        </w:tc>
      </w:tr>
    </w:tbl>
    <w:p w:rsidR="00F71C60" w:rsidRPr="00760A5A" w:rsidRDefault="00F71C60" w:rsidP="00F71C60">
      <w:pPr>
        <w:spacing w:after="0"/>
        <w:jc w:val="center"/>
        <w:rPr>
          <w:rFonts w:ascii="Times New Roman" w:eastAsia="Calibri" w:hAnsi="Times New Roman" w:cs="Times New Roman"/>
          <w:b/>
          <w:bCs/>
          <w:sz w:val="24"/>
          <w:szCs w:val="24"/>
        </w:rPr>
      </w:pPr>
    </w:p>
    <w:p w:rsidR="00F71C60" w:rsidRDefault="00F71C60" w:rsidP="00F71C60">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F71C60" w:rsidRDefault="00F71C60" w:rsidP="00F71C60">
      <w:pPr>
        <w:spacing w:after="0"/>
        <w:rPr>
          <w:rFonts w:ascii="Times New Roman" w:hAnsi="Times New Roman" w:cs="Times New Roman"/>
          <w:b/>
          <w:sz w:val="24"/>
          <w:szCs w:val="24"/>
        </w:rPr>
      </w:pPr>
    </w:p>
    <w:p w:rsidR="00F71C60" w:rsidRPr="00C155F4"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F71C60" w:rsidRDefault="00F71C60"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4.Sınıflar Sene başı Zümre Öğretmenler Kurulu toplantısı 26.08.2020 tarihinde saat 13:00 de 4/A sınıfında Müdür Yardımcısı Hasan KARA başkanlığında ilgili öğretmenlerin katılımıyla başlamış ve gündem maddelerinin görüşülmesine geçilmiştir.Yazman olarak 4/C Sınıf Öğretmeni Z.T.seçilmiştir.</w:t>
      </w:r>
    </w:p>
    <w:p w:rsidR="00F71C60" w:rsidRDefault="00F71C60" w:rsidP="00F71C60">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71C60" w:rsidRDefault="00F71C60" w:rsidP="00F71C60">
      <w:pPr>
        <w:spacing w:after="0" w:line="240" w:lineRule="auto"/>
        <w:ind w:firstLine="450"/>
        <w:jc w:val="both"/>
        <w:rPr>
          <w:rFonts w:ascii="Times New Roman" w:eastAsia="Times New Roman" w:hAnsi="Times New Roman" w:cs="Times New Roman"/>
          <w:color w:val="000000"/>
          <w:sz w:val="20"/>
          <w:szCs w:val="20"/>
          <w:lang w:eastAsia="tr-TR"/>
        </w:rPr>
      </w:pPr>
    </w:p>
    <w:p w:rsidR="00F71C60" w:rsidRPr="00FA2D63" w:rsidRDefault="00F71C60" w:rsidP="00F71C60">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F71C60" w:rsidRDefault="00F71C60" w:rsidP="00F71C60">
      <w:pPr>
        <w:spacing w:after="0"/>
        <w:rPr>
          <w:rFonts w:ascii="Times New Roman" w:hAnsi="Times New Roman" w:cs="Times New Roman"/>
          <w:sz w:val="24"/>
          <w:szCs w:val="24"/>
        </w:rPr>
      </w:pPr>
    </w:p>
    <w:p w:rsidR="00F71C60" w:rsidRPr="00A52BE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F71C60" w:rsidRDefault="00F71C60"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yeni gelen resmi yazı emir ve genelgeler Müdür Yardımcısı Hasan KARA tarafından okundu, buna göre;</w:t>
      </w:r>
    </w:p>
    <w:p w:rsidR="00F71C60" w:rsidRDefault="00F71C60" w:rsidP="00F71C60">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F71C60" w:rsidRDefault="00F71C60"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372123" w:rsidRDefault="00372123" w:rsidP="00F71C60">
      <w:pPr>
        <w:spacing w:after="0"/>
        <w:jc w:val="both"/>
        <w:rPr>
          <w:rFonts w:ascii="Times New Roman" w:hAnsi="Times New Roman" w:cs="Times New Roman"/>
          <w:color w:val="FF0000"/>
          <w:sz w:val="24"/>
          <w:szCs w:val="24"/>
        </w:rPr>
      </w:pPr>
    </w:p>
    <w:p w:rsidR="003F0220" w:rsidRDefault="003F0220" w:rsidP="00F71C60">
      <w:pPr>
        <w:spacing w:after="0"/>
        <w:jc w:val="both"/>
        <w:rPr>
          <w:rFonts w:ascii="Times New Roman" w:hAnsi="Times New Roman" w:cs="Times New Roman"/>
          <w:color w:val="FF0000"/>
          <w:sz w:val="24"/>
          <w:szCs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 xml:space="preserve">3-)Öğretim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606"/>
        <w:gridCol w:w="4606"/>
      </w:tblGrid>
      <w:tr w:rsidR="003F0220" w:rsidTr="003F0220">
        <w:tc>
          <w:tcPr>
            <w:tcW w:w="4606" w:type="dxa"/>
            <w:tcBorders>
              <w:top w:val="single" w:sz="4" w:space="0" w:color="auto"/>
              <w:left w:val="single" w:sz="4" w:space="0" w:color="auto"/>
              <w:bottom w:val="single" w:sz="4" w:space="0" w:color="auto"/>
              <w:right w:val="single" w:sz="4" w:space="0" w:color="auto"/>
            </w:tcBorders>
          </w:tcPr>
          <w:p w:rsidR="003F0220" w:rsidRDefault="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I.DÖNEM</w:t>
            </w:r>
          </w:p>
          <w:p w:rsidR="003F0220" w:rsidRDefault="003F0220">
            <w:pPr>
              <w:shd w:val="clear" w:color="auto" w:fill="FFFFFF"/>
              <w:spacing w:after="0" w:line="240" w:lineRule="auto"/>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24-28 Ağustos Mesleki Çalışma Dönemi</w:t>
            </w:r>
          </w:p>
          <w:p w:rsidR="003F0220" w:rsidRDefault="003F0220">
            <w:pPr>
              <w:shd w:val="clear" w:color="auto" w:fill="FFFFFF"/>
              <w:spacing w:after="0" w:line="240" w:lineRule="auto"/>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 AĞUSTOS 2020: 1 GÜN</w:t>
            </w:r>
            <w:r>
              <w:rPr>
                <w:rFonts w:ascii="Times New Roman" w:eastAsia="Times New Roman" w:hAnsi="Times New Roman" w:cs="Times New Roman"/>
                <w:sz w:val="24"/>
                <w:szCs w:val="24"/>
                <w:lang w:eastAsia="tr-TR"/>
              </w:rPr>
              <w:br/>
              <w:t>01 – 30 EYLÜL 2020: 22 GÜN</w:t>
            </w:r>
            <w:r>
              <w:rPr>
                <w:rFonts w:ascii="Times New Roman" w:eastAsia="Times New Roman" w:hAnsi="Times New Roman" w:cs="Times New Roman"/>
                <w:sz w:val="24"/>
                <w:szCs w:val="24"/>
                <w:lang w:eastAsia="tr-TR"/>
              </w:rPr>
              <w:br/>
              <w:t>01 – 30 EKİM 2020: 21.5 GÜN</w:t>
            </w:r>
            <w:r>
              <w:rPr>
                <w:rFonts w:ascii="Times New Roman" w:eastAsia="Times New Roman" w:hAnsi="Times New Roman" w:cs="Times New Roman"/>
                <w:sz w:val="24"/>
                <w:szCs w:val="24"/>
                <w:lang w:eastAsia="tr-TR"/>
              </w:rPr>
              <w:br/>
              <w:t>02 – 13 KASIM 2020: 10 GÜN</w:t>
            </w:r>
            <w:r>
              <w:rPr>
                <w:rFonts w:ascii="Times New Roman" w:eastAsia="Times New Roman" w:hAnsi="Times New Roman" w:cs="Times New Roman"/>
                <w:sz w:val="24"/>
                <w:szCs w:val="24"/>
                <w:lang w:eastAsia="tr-TR"/>
              </w:rPr>
              <w:br/>
              <w:t>16 – 20 KASIM 2020- ARA TATİL (5 İŞ GÜNÜ)</w:t>
            </w:r>
            <w:r>
              <w:rPr>
                <w:rFonts w:ascii="Times New Roman" w:eastAsia="Times New Roman" w:hAnsi="Times New Roman" w:cs="Times New Roman"/>
                <w:sz w:val="24"/>
                <w:szCs w:val="24"/>
                <w:lang w:eastAsia="tr-TR"/>
              </w:rPr>
              <w:br/>
              <w:t>23 – 30 KASIM 2020: 6 GÜN</w:t>
            </w:r>
            <w:r>
              <w:rPr>
                <w:rFonts w:ascii="Times New Roman" w:eastAsia="Times New Roman" w:hAnsi="Times New Roman" w:cs="Times New Roman"/>
                <w:sz w:val="24"/>
                <w:szCs w:val="24"/>
                <w:lang w:eastAsia="tr-TR"/>
              </w:rPr>
              <w:br/>
              <w:t>01 – 31 ARALIK 2020: 23 GÜN</w:t>
            </w:r>
            <w:r>
              <w:rPr>
                <w:rFonts w:ascii="Times New Roman" w:eastAsia="Times New Roman" w:hAnsi="Times New Roman" w:cs="Times New Roman"/>
                <w:sz w:val="24"/>
                <w:szCs w:val="24"/>
                <w:lang w:eastAsia="tr-TR"/>
              </w:rPr>
              <w:br/>
              <w:t>04 – 22 OCAK 2021: 15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BİRİNCİ DÖNEM TOPLAM İŞGÜNÜ: 98,5 GÜN</w:t>
            </w:r>
            <w:r>
              <w:rPr>
                <w:rFonts w:ascii="Times New Roman" w:eastAsia="Times New Roman" w:hAnsi="Times New Roman" w:cs="Times New Roman"/>
                <w:bCs/>
                <w:sz w:val="24"/>
                <w:szCs w:val="24"/>
                <w:lang w:eastAsia="tr-TR"/>
              </w:rPr>
              <w:br/>
              <w:t>25 OCAK – 05 ŞUBAT 2021 -YARIYIL TATİLİ (10 İŞ GÜNÜ)</w:t>
            </w:r>
          </w:p>
          <w:p w:rsidR="003F0220" w:rsidRDefault="003F0220">
            <w:pPr>
              <w:spacing w:after="0" w:line="240" w:lineRule="auto"/>
              <w:textAlignment w:val="bottom"/>
              <w:rPr>
                <w:rFonts w:ascii="Times New Roman" w:eastAsia="Times New Roman" w:hAnsi="Times New Roman" w:cs="Times New Roman"/>
                <w:b/>
                <w:bCs/>
                <w:sz w:val="24"/>
                <w:szCs w:val="24"/>
                <w:lang w:eastAsia="tr-TR"/>
              </w:rPr>
            </w:pPr>
          </w:p>
        </w:tc>
        <w:tc>
          <w:tcPr>
            <w:tcW w:w="4606" w:type="dxa"/>
            <w:tcBorders>
              <w:top w:val="single" w:sz="4" w:space="0" w:color="auto"/>
              <w:left w:val="single" w:sz="4" w:space="0" w:color="auto"/>
              <w:bottom w:val="single" w:sz="4" w:space="0" w:color="auto"/>
              <w:right w:val="single" w:sz="4" w:space="0" w:color="auto"/>
            </w:tcBorders>
          </w:tcPr>
          <w:p w:rsidR="003F0220" w:rsidRDefault="003F0220">
            <w:pPr>
              <w:shd w:val="clear" w:color="auto" w:fill="FFFFFF"/>
              <w:spacing w:after="0" w:line="240" w:lineRule="auto"/>
              <w:textAlignment w:val="bottom"/>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II.DÖNEM</w:t>
            </w:r>
          </w:p>
          <w:p w:rsidR="003F0220" w:rsidRDefault="003F0220">
            <w:pPr>
              <w:shd w:val="clear" w:color="auto" w:fill="FFFFFF"/>
              <w:spacing w:after="0" w:line="240" w:lineRule="auto"/>
              <w:textAlignment w:val="bottom"/>
              <w:outlineLvl w:val="2"/>
              <w:rPr>
                <w:rFonts w:ascii="Times New Roman" w:eastAsia="Times New Roman" w:hAnsi="Times New Roman" w:cs="Times New Roman"/>
                <w:b/>
                <w:bCs/>
                <w:sz w:val="24"/>
                <w:szCs w:val="24"/>
                <w:lang w:eastAsia="tr-TR"/>
              </w:rPr>
            </w:pPr>
          </w:p>
          <w:p w:rsidR="003F0220" w:rsidRDefault="003F0220">
            <w:pPr>
              <w:spacing w:after="0" w:line="240" w:lineRule="auto"/>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08-26 ŞUBAT 2021: 15 GÜN</w:t>
            </w:r>
            <w:r>
              <w:rPr>
                <w:rFonts w:ascii="Times New Roman" w:eastAsia="Times New Roman" w:hAnsi="Times New Roman" w:cs="Times New Roman"/>
                <w:sz w:val="24"/>
                <w:szCs w:val="24"/>
                <w:lang w:eastAsia="tr-TR"/>
              </w:rPr>
              <w:br/>
              <w:t>01- 31 MART 2021: 23 GÜN</w:t>
            </w:r>
            <w:r>
              <w:rPr>
                <w:rFonts w:ascii="Times New Roman" w:eastAsia="Times New Roman" w:hAnsi="Times New Roman" w:cs="Times New Roman"/>
                <w:sz w:val="24"/>
                <w:szCs w:val="24"/>
                <w:lang w:eastAsia="tr-TR"/>
              </w:rPr>
              <w:br/>
              <w:t>01 – 09 NİSAN 2021: 7 GÜN</w:t>
            </w:r>
            <w:r>
              <w:rPr>
                <w:rFonts w:ascii="Times New Roman" w:eastAsia="Times New Roman" w:hAnsi="Times New Roman" w:cs="Times New Roman"/>
                <w:sz w:val="24"/>
                <w:szCs w:val="24"/>
                <w:lang w:eastAsia="tr-TR"/>
              </w:rPr>
              <w:br/>
              <w:t>12 – 16 NİSAN 2021 -ARA TATİL (5 İŞ GÜNÜ)</w:t>
            </w:r>
            <w:r>
              <w:rPr>
                <w:rFonts w:ascii="Times New Roman" w:eastAsia="Times New Roman" w:hAnsi="Times New Roman" w:cs="Times New Roman"/>
                <w:sz w:val="24"/>
                <w:szCs w:val="24"/>
                <w:lang w:eastAsia="tr-TR"/>
              </w:rPr>
              <w:br/>
              <w:t>19 – 30 NİSAN 2021: 10 GÜN</w:t>
            </w:r>
            <w:r>
              <w:rPr>
                <w:rFonts w:ascii="Times New Roman" w:eastAsia="Times New Roman" w:hAnsi="Times New Roman" w:cs="Times New Roman"/>
                <w:sz w:val="24"/>
                <w:szCs w:val="24"/>
                <w:lang w:eastAsia="tr-TR"/>
              </w:rPr>
              <w:br/>
              <w:t>03-31 MAYIS 2021: 18,5 GÜN</w:t>
            </w:r>
            <w:r>
              <w:rPr>
                <w:rFonts w:ascii="Times New Roman" w:eastAsia="Times New Roman" w:hAnsi="Times New Roman" w:cs="Times New Roman"/>
                <w:sz w:val="24"/>
                <w:szCs w:val="24"/>
                <w:lang w:eastAsia="tr-TR"/>
              </w:rPr>
              <w:br/>
              <w:t>01-18 HAZİRAN 2021: 14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İKİNCİ DÖNEM TOPLAM İŞGÜNÜ: 87,5 GÜN</w:t>
            </w:r>
          </w:p>
        </w:tc>
      </w:tr>
    </w:tbl>
    <w:p w:rsidR="003F0220" w:rsidRDefault="003F0220" w:rsidP="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3F0220" w:rsidRDefault="003F0220" w:rsidP="003F0220">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18 HAZİRAN</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TOPLAM=186 iş günü olarak Milli Eğitim Bakanlığı tarafından belirlenmiştir.</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6169"/>
        <w:gridCol w:w="2389"/>
      </w:tblGrid>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 1.2.3.4. sınıflara ait ders programının incelenmesi.</w:t>
            </w:r>
          </w:p>
          <w:p w:rsidR="003F0220" w:rsidRDefault="003F0220">
            <w:pPr>
              <w:spacing w:after="0"/>
              <w:rPr>
                <w:rFonts w:ascii="Times New Roman" w:hAnsi="Times New Roman"/>
                <w:sz w:val="24"/>
                <w:szCs w:val="24"/>
              </w:rPr>
            </w:pPr>
            <w:r>
              <w:rPr>
                <w:rFonts w:ascii="Times New Roman" w:hAnsi="Times New Roman"/>
                <w:sz w:val="24"/>
                <w:szCs w:val="24"/>
              </w:rPr>
              <w:t>2. Zümre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3. Yıllık programın yapılması.</w:t>
            </w:r>
          </w:p>
          <w:p w:rsidR="003F0220" w:rsidRDefault="003F0220">
            <w:pPr>
              <w:spacing w:after="0"/>
              <w:rPr>
                <w:rFonts w:ascii="Times New Roman" w:hAnsi="Times New Roman"/>
                <w:sz w:val="24"/>
                <w:szCs w:val="24"/>
              </w:rPr>
            </w:pPr>
            <w:r>
              <w:rPr>
                <w:rFonts w:ascii="Times New Roman" w:hAnsi="Times New Roman"/>
                <w:sz w:val="24"/>
                <w:szCs w:val="24"/>
              </w:rPr>
              <w:t>4. Dersliğin eğitim öğretime hazırlanması.</w:t>
            </w:r>
          </w:p>
          <w:p w:rsidR="003F0220" w:rsidRDefault="003F0220">
            <w:pPr>
              <w:spacing w:after="0"/>
              <w:rPr>
                <w:rFonts w:ascii="Times New Roman" w:hAnsi="Times New Roman"/>
                <w:sz w:val="24"/>
                <w:szCs w:val="24"/>
              </w:rPr>
            </w:pPr>
            <w:r>
              <w:rPr>
                <w:rFonts w:ascii="Times New Roman" w:hAnsi="Times New Roman"/>
                <w:sz w:val="24"/>
                <w:szCs w:val="24"/>
              </w:rPr>
              <w:t>5. Ders dağılım çizelgesinin hazırlanması.</w:t>
            </w:r>
          </w:p>
          <w:p w:rsidR="003F0220" w:rsidRDefault="003F0220">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3F0220" w:rsidRDefault="003F0220">
            <w:pPr>
              <w:spacing w:after="0"/>
              <w:rPr>
                <w:rFonts w:ascii="Times New Roman" w:hAnsi="Times New Roman"/>
                <w:sz w:val="24"/>
                <w:szCs w:val="24"/>
              </w:rPr>
            </w:pPr>
            <w:r>
              <w:rPr>
                <w:rFonts w:ascii="Times New Roman" w:hAnsi="Times New Roman"/>
                <w:sz w:val="24"/>
                <w:szCs w:val="24"/>
              </w:rPr>
              <w:t>7. Sınıf eşyalarının eksiklerinin tespiti.</w:t>
            </w:r>
          </w:p>
          <w:p w:rsidR="003F0220" w:rsidRDefault="003F0220">
            <w:pPr>
              <w:spacing w:after="0"/>
              <w:rPr>
                <w:rFonts w:ascii="Times New Roman" w:hAnsi="Times New Roman"/>
                <w:sz w:val="24"/>
                <w:szCs w:val="24"/>
              </w:rPr>
            </w:pPr>
            <w:r>
              <w:rPr>
                <w:rFonts w:ascii="Times New Roman" w:hAnsi="Times New Roman"/>
                <w:sz w:val="24"/>
                <w:szCs w:val="24"/>
              </w:rPr>
              <w:t>8. Çevre incelemesi.</w:t>
            </w:r>
          </w:p>
          <w:p w:rsidR="003F0220" w:rsidRDefault="003F022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3F0220" w:rsidRDefault="003F0220">
            <w:pPr>
              <w:spacing w:after="0"/>
              <w:rPr>
                <w:rFonts w:ascii="Times New Roman" w:hAnsi="Times New Roman"/>
                <w:sz w:val="24"/>
                <w:szCs w:val="24"/>
              </w:rPr>
            </w:pPr>
            <w:r>
              <w:rPr>
                <w:rFonts w:ascii="Times New Roman" w:hAnsi="Times New Roman"/>
                <w:sz w:val="24"/>
                <w:szCs w:val="24"/>
              </w:rPr>
              <w:t>2. Vücut ölçülerinin tespiti.</w:t>
            </w:r>
          </w:p>
          <w:p w:rsidR="003F0220" w:rsidRDefault="003F0220">
            <w:pPr>
              <w:spacing w:after="0"/>
              <w:rPr>
                <w:rFonts w:ascii="Times New Roman" w:hAnsi="Times New Roman"/>
                <w:sz w:val="24"/>
                <w:szCs w:val="24"/>
              </w:rPr>
            </w:pPr>
            <w:r>
              <w:rPr>
                <w:rFonts w:ascii="Times New Roman" w:hAnsi="Times New Roman"/>
                <w:sz w:val="24"/>
                <w:szCs w:val="24"/>
              </w:rPr>
              <w:t>3. Sınıf Grafiklerinin hazırlanması.</w:t>
            </w:r>
          </w:p>
          <w:p w:rsidR="003F0220" w:rsidRDefault="003F0220">
            <w:pPr>
              <w:spacing w:after="0"/>
              <w:rPr>
                <w:rFonts w:ascii="Times New Roman" w:hAnsi="Times New Roman"/>
                <w:sz w:val="24"/>
                <w:szCs w:val="24"/>
              </w:rPr>
            </w:pPr>
            <w:r>
              <w:rPr>
                <w:rFonts w:ascii="Times New Roman" w:hAnsi="Times New Roman"/>
                <w:sz w:val="24"/>
                <w:szCs w:val="24"/>
              </w:rPr>
              <w:t>4. Eğitici Kulüplerin kurulması.</w:t>
            </w:r>
          </w:p>
          <w:p w:rsidR="003F0220" w:rsidRDefault="003F0220">
            <w:pPr>
              <w:spacing w:after="0"/>
              <w:rPr>
                <w:rFonts w:ascii="Times New Roman" w:hAnsi="Times New Roman"/>
                <w:sz w:val="24"/>
                <w:szCs w:val="24"/>
              </w:rPr>
            </w:pPr>
            <w:r>
              <w:rPr>
                <w:rFonts w:ascii="Times New Roman" w:hAnsi="Times New Roman"/>
                <w:sz w:val="24"/>
                <w:szCs w:val="24"/>
              </w:rPr>
              <w:t>5. Hayvanları Koruma Günü (4 ekim)</w:t>
            </w:r>
          </w:p>
          <w:p w:rsidR="003F0220" w:rsidRDefault="003F0220">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3F0220" w:rsidRDefault="003F0220">
            <w:pPr>
              <w:spacing w:after="0"/>
              <w:rPr>
                <w:rFonts w:ascii="Times New Roman" w:hAnsi="Times New Roman"/>
                <w:sz w:val="24"/>
                <w:szCs w:val="24"/>
              </w:rPr>
            </w:pPr>
            <w:r>
              <w:rPr>
                <w:rFonts w:ascii="Times New Roman" w:hAnsi="Times New Roman"/>
                <w:sz w:val="24"/>
                <w:szCs w:val="24"/>
              </w:rPr>
              <w:t>7. Cumhuriyet Bayramı Kutlamaları ( 28-29 Ekim)</w:t>
            </w:r>
          </w:p>
          <w:p w:rsidR="003F0220" w:rsidRDefault="003F0220">
            <w:pPr>
              <w:spacing w:after="0"/>
              <w:rPr>
                <w:rFonts w:ascii="Times New Roman" w:hAnsi="Times New Roman"/>
                <w:sz w:val="24"/>
                <w:szCs w:val="24"/>
              </w:rPr>
            </w:pPr>
            <w:r>
              <w:rPr>
                <w:rFonts w:ascii="Times New Roman" w:hAnsi="Times New Roman"/>
                <w:sz w:val="24"/>
                <w:szCs w:val="24"/>
              </w:rPr>
              <w:t>8. Sınıf veli toplantısı yapılması.</w:t>
            </w:r>
          </w:p>
          <w:p w:rsidR="003F0220" w:rsidRDefault="003F0220">
            <w:pPr>
              <w:spacing w:after="0"/>
              <w:rPr>
                <w:rFonts w:ascii="Times New Roman" w:hAnsi="Times New Roman"/>
                <w:b/>
                <w:sz w:val="24"/>
                <w:szCs w:val="24"/>
              </w:rPr>
            </w:pPr>
            <w:r>
              <w:rPr>
                <w:rFonts w:ascii="Times New Roman" w:hAnsi="Times New Roman"/>
                <w:b/>
                <w:sz w:val="24"/>
                <w:szCs w:val="24"/>
              </w:rPr>
              <w:t xml:space="preserve"> </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Atatürk Köşesinin zenginleştirilmesi.</w:t>
            </w:r>
          </w:p>
          <w:p w:rsidR="003F0220" w:rsidRDefault="003F0220">
            <w:pPr>
              <w:spacing w:after="0"/>
              <w:rPr>
                <w:rFonts w:ascii="Times New Roman" w:hAnsi="Times New Roman"/>
                <w:sz w:val="24"/>
                <w:szCs w:val="24"/>
              </w:rPr>
            </w:pPr>
            <w:r>
              <w:rPr>
                <w:rFonts w:ascii="Times New Roman" w:hAnsi="Times New Roman"/>
                <w:sz w:val="24"/>
                <w:szCs w:val="24"/>
              </w:rPr>
              <w:t>2. Atatürk Haftası ( 10-16 Kasım)</w:t>
            </w:r>
          </w:p>
          <w:p w:rsidR="003F0220" w:rsidRDefault="003F0220">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3F0220" w:rsidRDefault="003F0220">
            <w:pPr>
              <w:spacing w:after="0"/>
              <w:rPr>
                <w:rFonts w:ascii="Times New Roman" w:hAnsi="Times New Roman"/>
                <w:sz w:val="24"/>
                <w:szCs w:val="24"/>
              </w:rPr>
            </w:pPr>
            <w:r>
              <w:rPr>
                <w:rFonts w:ascii="Times New Roman" w:hAnsi="Times New Roman"/>
                <w:sz w:val="24"/>
                <w:szCs w:val="24"/>
              </w:rPr>
              <w:t>4. Öğretmenler Günü ( 24 Kasım)</w:t>
            </w:r>
          </w:p>
          <w:p w:rsidR="003F0220" w:rsidRDefault="003F0220">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3F0220" w:rsidRDefault="003F0220">
            <w:pPr>
              <w:spacing w:after="0"/>
              <w:rPr>
                <w:rFonts w:ascii="Times New Roman" w:hAnsi="Times New Roman"/>
                <w:sz w:val="24"/>
                <w:szCs w:val="24"/>
              </w:rPr>
            </w:pPr>
            <w:r>
              <w:rPr>
                <w:rFonts w:ascii="Times New Roman" w:hAnsi="Times New Roman"/>
                <w:sz w:val="24"/>
                <w:szCs w:val="24"/>
              </w:rPr>
              <w:t>6. Sınıf kitaplığının zenginleştirilmesi.</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Vakıf Haftası (3-9 Aralık)</w:t>
            </w:r>
          </w:p>
          <w:p w:rsidR="003F0220" w:rsidRDefault="003F0220">
            <w:pPr>
              <w:spacing w:after="0"/>
              <w:rPr>
                <w:rFonts w:ascii="Times New Roman" w:hAnsi="Times New Roman"/>
                <w:sz w:val="24"/>
                <w:szCs w:val="24"/>
              </w:rPr>
            </w:pPr>
            <w:r>
              <w:rPr>
                <w:rFonts w:ascii="Times New Roman" w:hAnsi="Times New Roman"/>
                <w:sz w:val="24"/>
                <w:szCs w:val="24"/>
              </w:rPr>
              <w:t>2. İnsan Hakları Haftası (4-10 Aralık)</w:t>
            </w:r>
          </w:p>
          <w:p w:rsidR="003F0220" w:rsidRDefault="003F0220">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3F0220" w:rsidRDefault="003F0220">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3F0220" w:rsidRDefault="003F0220">
            <w:pPr>
              <w:spacing w:after="0"/>
              <w:rPr>
                <w:rFonts w:ascii="Times New Roman" w:hAnsi="Times New Roman"/>
                <w:sz w:val="24"/>
                <w:szCs w:val="24"/>
              </w:rPr>
            </w:pPr>
            <w:r>
              <w:rPr>
                <w:rFonts w:ascii="Times New Roman" w:hAnsi="Times New Roman"/>
                <w:sz w:val="24"/>
                <w:szCs w:val="24"/>
              </w:rPr>
              <w:t>5. Yeni yıl hazırlıkları</w:t>
            </w:r>
          </w:p>
          <w:p w:rsidR="003F0220" w:rsidRDefault="003F0220">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2. Veli toplantısının yapılması.</w:t>
            </w:r>
          </w:p>
          <w:p w:rsidR="003F0220" w:rsidRDefault="003F0220">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3F0220" w:rsidRDefault="003F0220">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3F0220" w:rsidRDefault="003F0220">
            <w:pPr>
              <w:spacing w:after="0"/>
              <w:rPr>
                <w:rFonts w:ascii="Times New Roman" w:hAnsi="Times New Roman"/>
                <w:sz w:val="24"/>
                <w:szCs w:val="24"/>
              </w:rPr>
            </w:pPr>
            <w:r>
              <w:rPr>
                <w:rFonts w:ascii="Times New Roman" w:hAnsi="Times New Roman"/>
                <w:sz w:val="24"/>
                <w:szCs w:val="24"/>
              </w:rPr>
              <w:t>4. 2.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5. 1. dönem çalışmalarının değerlendirilmesi.</w:t>
            </w:r>
          </w:p>
          <w:p w:rsidR="003F0220" w:rsidRDefault="003F0220">
            <w:pPr>
              <w:spacing w:after="0"/>
              <w:rPr>
                <w:rFonts w:ascii="Times New Roman" w:hAnsi="Times New Roman"/>
                <w:sz w:val="24"/>
                <w:szCs w:val="24"/>
              </w:rPr>
            </w:pPr>
            <w:r>
              <w:rPr>
                <w:rFonts w:ascii="Times New Roman" w:hAnsi="Times New Roman"/>
                <w:sz w:val="24"/>
                <w:szCs w:val="24"/>
              </w:rPr>
              <w:t>6. Dönem sonu evraklarının yazımı.</w:t>
            </w:r>
          </w:p>
          <w:p w:rsidR="003F0220" w:rsidRDefault="003F0220">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I.Dönemin değerlendirilmesi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sistemine işlenmesi.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6. Mesleki yayınların okunması.</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2. Yeşilay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3F0220" w:rsidRDefault="003F0220">
            <w:pPr>
              <w:spacing w:after="0" w:line="240" w:lineRule="auto"/>
              <w:rPr>
                <w:rFonts w:ascii="Times New Roman" w:hAnsi="Times New Roman"/>
                <w:sz w:val="24"/>
                <w:szCs w:val="24"/>
              </w:rPr>
            </w:pPr>
            <w:r>
              <w:rPr>
                <w:rFonts w:ascii="Times New Roman" w:hAnsi="Times New Roman"/>
                <w:sz w:val="24"/>
                <w:szCs w:val="24"/>
              </w:rPr>
              <w:t>4. Orman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edilmesi. </w:t>
            </w:r>
          </w:p>
          <w:p w:rsidR="003F0220" w:rsidRDefault="003F0220">
            <w:pPr>
              <w:spacing w:after="0" w:line="240" w:lineRule="auto"/>
              <w:rPr>
                <w:rFonts w:ascii="Times New Roman" w:hAnsi="Times New Roman"/>
                <w:sz w:val="24"/>
                <w:szCs w:val="24"/>
              </w:rPr>
            </w:pPr>
            <w:r>
              <w:rPr>
                <w:rFonts w:ascii="Times New Roman" w:hAnsi="Times New Roman"/>
                <w:sz w:val="24"/>
                <w:szCs w:val="24"/>
              </w:rPr>
              <w:t>6. Kütüphaneler Haftasının kutlanması.</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hazırlıklarının yapılarak, bayramın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geçirilmesi.</w:t>
            </w:r>
          </w:p>
          <w:p w:rsidR="003F0220" w:rsidRDefault="003F0220">
            <w:pPr>
              <w:spacing w:after="0"/>
              <w:rPr>
                <w:rFonts w:ascii="Times New Roman" w:hAnsi="Times New Roman"/>
                <w:sz w:val="24"/>
                <w:szCs w:val="24"/>
              </w:rPr>
            </w:pPr>
            <w:r>
              <w:rPr>
                <w:rFonts w:ascii="Times New Roman" w:hAnsi="Times New Roman"/>
                <w:sz w:val="24"/>
                <w:szCs w:val="24"/>
              </w:rPr>
              <w:t>6. Mesleki yayınların Okunması.</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3F0220" w:rsidRDefault="003F0220">
            <w:pPr>
              <w:spacing w:after="0"/>
              <w:rPr>
                <w:rFonts w:ascii="Times New Roman" w:hAnsi="Times New Roman"/>
                <w:sz w:val="24"/>
                <w:szCs w:val="24"/>
              </w:rPr>
            </w:pPr>
            <w:r>
              <w:rPr>
                <w:rFonts w:ascii="Times New Roman" w:hAnsi="Times New Roman"/>
                <w:sz w:val="24"/>
                <w:szCs w:val="24"/>
              </w:rPr>
              <w:t xml:space="preserve">    yapılması.</w:t>
            </w:r>
          </w:p>
          <w:p w:rsidR="003F0220" w:rsidRDefault="003F0220">
            <w:pPr>
              <w:spacing w:after="0"/>
              <w:rPr>
                <w:rFonts w:ascii="Times New Roman" w:hAnsi="Times New Roman"/>
                <w:sz w:val="24"/>
                <w:szCs w:val="24"/>
              </w:rPr>
            </w:pPr>
            <w:r>
              <w:rPr>
                <w:rFonts w:ascii="Times New Roman" w:hAnsi="Times New Roman"/>
                <w:sz w:val="24"/>
                <w:szCs w:val="24"/>
              </w:rPr>
              <w:t>2. Trafik Haftası.</w:t>
            </w:r>
          </w:p>
          <w:p w:rsidR="003F0220" w:rsidRDefault="003F0220">
            <w:pPr>
              <w:spacing w:after="0"/>
              <w:rPr>
                <w:rFonts w:ascii="Times New Roman" w:hAnsi="Times New Roman"/>
                <w:sz w:val="24"/>
                <w:szCs w:val="24"/>
              </w:rPr>
            </w:pPr>
            <w:r>
              <w:rPr>
                <w:rFonts w:ascii="Times New Roman" w:hAnsi="Times New Roman"/>
                <w:sz w:val="24"/>
                <w:szCs w:val="24"/>
              </w:rPr>
              <w:t>3. Anneler Günü’nün kutlanması.</w:t>
            </w:r>
          </w:p>
          <w:p w:rsidR="003F0220" w:rsidRDefault="003F0220">
            <w:pPr>
              <w:spacing w:after="0"/>
              <w:rPr>
                <w:rFonts w:ascii="Times New Roman" w:hAnsi="Times New Roman"/>
                <w:sz w:val="24"/>
                <w:szCs w:val="24"/>
              </w:rPr>
            </w:pPr>
            <w:r>
              <w:rPr>
                <w:rFonts w:ascii="Times New Roman" w:hAnsi="Times New Roman"/>
                <w:sz w:val="24"/>
                <w:szCs w:val="24"/>
              </w:rPr>
              <w:t>4. Sakatlar gününün kutlanması.</w:t>
            </w:r>
          </w:p>
          <w:p w:rsidR="003F0220" w:rsidRDefault="003F0220">
            <w:pPr>
              <w:spacing w:after="0"/>
              <w:rPr>
                <w:rFonts w:ascii="Times New Roman" w:hAnsi="Times New Roman"/>
                <w:sz w:val="24"/>
                <w:szCs w:val="24"/>
              </w:rPr>
            </w:pPr>
            <w:r>
              <w:rPr>
                <w:rFonts w:ascii="Times New Roman" w:hAnsi="Times New Roman"/>
                <w:sz w:val="24"/>
                <w:szCs w:val="24"/>
              </w:rPr>
              <w:t>5. Mesleki Yayınların takip edilerek okunması.</w:t>
            </w:r>
          </w:p>
          <w:p w:rsidR="003F0220" w:rsidRDefault="003F0220">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3F0220" w:rsidRDefault="003F0220">
            <w:pPr>
              <w:spacing w:after="0"/>
              <w:rPr>
                <w:rFonts w:ascii="Times New Roman" w:hAnsi="Times New Roman"/>
                <w:sz w:val="24"/>
                <w:szCs w:val="24"/>
              </w:rPr>
            </w:pPr>
            <w:r>
              <w:rPr>
                <w:rFonts w:ascii="Times New Roman" w:hAnsi="Times New Roman"/>
                <w:sz w:val="24"/>
                <w:szCs w:val="24"/>
              </w:rPr>
              <w:t xml:space="preserve">    Kutlanması.</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3F0220" w:rsidRDefault="003F0220">
            <w:pPr>
              <w:spacing w:after="0"/>
              <w:rPr>
                <w:rFonts w:ascii="Times New Roman" w:hAnsi="Times New Roman"/>
                <w:sz w:val="24"/>
                <w:szCs w:val="24"/>
              </w:rPr>
            </w:pPr>
            <w:r>
              <w:rPr>
                <w:rFonts w:ascii="Times New Roman" w:hAnsi="Times New Roman"/>
                <w:sz w:val="24"/>
                <w:szCs w:val="24"/>
              </w:rPr>
              <w:t>2. Çevre koruma haftasının kutlanması.</w:t>
            </w:r>
          </w:p>
          <w:p w:rsidR="003F0220" w:rsidRDefault="003F0220">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3F0220" w:rsidRDefault="003F0220">
            <w:pPr>
              <w:spacing w:after="0"/>
              <w:rPr>
                <w:rFonts w:ascii="Times New Roman" w:hAnsi="Times New Roman"/>
                <w:sz w:val="24"/>
                <w:szCs w:val="24"/>
              </w:rPr>
            </w:pPr>
            <w:r>
              <w:rPr>
                <w:rFonts w:ascii="Times New Roman" w:hAnsi="Times New Roman"/>
                <w:sz w:val="24"/>
                <w:szCs w:val="24"/>
              </w:rPr>
              <w:t xml:space="preserve">4. Karneler dağıtılarak  2009/2010 Öğretim yılının sona </w:t>
            </w:r>
          </w:p>
          <w:p w:rsidR="003F0220" w:rsidRDefault="003F0220">
            <w:pPr>
              <w:spacing w:after="0"/>
              <w:rPr>
                <w:rFonts w:ascii="Times New Roman" w:hAnsi="Times New Roman"/>
                <w:sz w:val="24"/>
                <w:szCs w:val="24"/>
              </w:rPr>
            </w:pPr>
            <w:r>
              <w:rPr>
                <w:rFonts w:ascii="Times New Roman" w:hAnsi="Times New Roman"/>
                <w:sz w:val="24"/>
                <w:szCs w:val="24"/>
              </w:rPr>
              <w:t xml:space="preserve">    erdirilmesi.</w:t>
            </w:r>
          </w:p>
          <w:p w:rsidR="003F0220" w:rsidRDefault="003F0220">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3F0220" w:rsidRDefault="003F0220">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seminer  çalışmalarının başlatılması. </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bl>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3F0220" w:rsidRDefault="003F0220" w:rsidP="00F71C60">
      <w:pPr>
        <w:spacing w:after="0"/>
        <w:jc w:val="both"/>
        <w:rPr>
          <w:rFonts w:ascii="Times New Roman" w:hAnsi="Times New Roman" w:cs="Times New Roman"/>
          <w:color w:val="FF0000"/>
          <w:sz w:val="24"/>
          <w:szCs w:val="24"/>
        </w:rPr>
      </w:pPr>
    </w:p>
    <w:p w:rsidR="00B95826" w:rsidRDefault="00B95826"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3948"/>
        <w:gridCol w:w="1316"/>
        <w:gridCol w:w="1316"/>
        <w:gridCol w:w="1316"/>
        <w:gridCol w:w="1316"/>
      </w:tblGrid>
      <w:tr w:rsidR="00372123" w:rsidTr="00372123">
        <w:tc>
          <w:tcPr>
            <w:tcW w:w="3948" w:type="dxa"/>
            <w:vMerge w:val="restart"/>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372123" w:rsidTr="00372123">
        <w:tc>
          <w:tcPr>
            <w:tcW w:w="3948" w:type="dxa"/>
            <w:vMerge/>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372123" w:rsidRPr="000575EB" w:rsidRDefault="00372123" w:rsidP="00372123">
      <w:pPr>
        <w:jc w:val="both"/>
        <w:rPr>
          <w:rFonts w:ascii="Times New Roman" w:hAnsi="Times New Roman" w:cs="Times New Roman"/>
          <w:sz w:val="24"/>
          <w:szCs w:val="24"/>
        </w:rPr>
      </w:pPr>
      <w:r w:rsidRPr="000575EB">
        <w:rPr>
          <w:rFonts w:ascii="Times New Roman" w:hAnsi="Times New Roman" w:cs="Times New Roman"/>
          <w:sz w:val="24"/>
          <w:szCs w:val="24"/>
        </w:rPr>
        <w:lastRenderedPageBreak/>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372123" w:rsidRPr="000575EB" w:rsidRDefault="00372123" w:rsidP="00372123">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372123" w:rsidRPr="000575EB" w:rsidRDefault="00372123" w:rsidP="00372123">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72123" w:rsidRPr="00B169FE"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color w:val="FF0000"/>
          <w:sz w:val="24"/>
        </w:rPr>
      </w:pPr>
      <w:r w:rsidRPr="00B169FE">
        <w:rPr>
          <w:b/>
          <w:color w:val="FF0000"/>
          <w:sz w:val="24"/>
        </w:rPr>
        <w:t>MİLLİ EĞİTİM BAKANLIĞININ 21 EYLÜL 2020 TARİHİNDEN SONRAKİ PLANLAMASI BEKLENECEKTİR.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tblPr>
      <w:tblGrid>
        <w:gridCol w:w="1842"/>
        <w:gridCol w:w="3086"/>
        <w:gridCol w:w="1701"/>
        <w:gridCol w:w="1417"/>
        <w:gridCol w:w="1166"/>
      </w:tblGrid>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SOSYAL BİLGİLER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tblPr>
      <w:tblGrid>
        <w:gridCol w:w="1842"/>
        <w:gridCol w:w="3086"/>
        <w:gridCol w:w="1701"/>
        <w:gridCol w:w="1417"/>
        <w:gridCol w:w="1166"/>
      </w:tblGrid>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372123" w:rsidTr="00372123">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F79BD" w:rsidRPr="00FF79BD" w:rsidRDefault="00FF79BD" w:rsidP="00FF79BD">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gerektiği  kararlaştırıldı. Yapılan eğitim ve öğretimin ezberden uzak, somut kaynaklı, deney ve gözlemle desteklenen, özellikle öğrenciyi yaparak yaşayarak öğrenmeye sevk edici olması gerektiği kararlaştırıldı. </w:t>
      </w:r>
    </w:p>
    <w:p w:rsidR="00FF79BD" w:rsidRPr="00397FB8" w:rsidRDefault="00FF79BD" w:rsidP="00372123">
      <w:pPr>
        <w:ind w:firstLine="708"/>
        <w:jc w:val="both"/>
        <w:rPr>
          <w:rFonts w:ascii="Times New Roman" w:hAnsi="Times New Roman" w:cs="Times New Roman"/>
          <w:sz w:val="24"/>
          <w:szCs w:val="24"/>
        </w:rPr>
      </w:pPr>
    </w:p>
    <w:p w:rsidR="00372123" w:rsidRDefault="00FF79BD" w:rsidP="00372123">
      <w:pPr>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B </w:t>
      </w:r>
      <w:r w:rsidR="00372123" w:rsidRPr="00397FB8">
        <w:rPr>
          <w:rFonts w:ascii="Times New Roman" w:hAnsi="Times New Roman" w:cs="Times New Roman"/>
          <w:sz w:val="24"/>
          <w:szCs w:val="24"/>
        </w:rPr>
        <w:t xml:space="preserve"> Sınıf</w:t>
      </w:r>
      <w:proofErr w:type="gramEnd"/>
      <w:r w:rsidR="00372123" w:rsidRPr="00397FB8">
        <w:rPr>
          <w:rFonts w:ascii="Times New Roman" w:hAnsi="Times New Roman" w:cs="Times New Roman"/>
          <w:sz w:val="24"/>
          <w:szCs w:val="24"/>
        </w:rPr>
        <w:t xml:space="preserve"> Öğretmeni-</w:t>
      </w:r>
      <w:r w:rsidR="00372123">
        <w:rPr>
          <w:rFonts w:ascii="Times New Roman" w:hAnsi="Times New Roman" w:cs="Times New Roman"/>
          <w:sz w:val="24"/>
          <w:szCs w:val="24"/>
        </w:rPr>
        <w:t>B.Y</w:t>
      </w:r>
      <w:r w:rsidR="00372123"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72123" w:rsidRDefault="00FF79BD" w:rsidP="00372123">
      <w:pPr>
        <w:spacing w:after="0"/>
        <w:jc w:val="both"/>
        <w:rPr>
          <w:rFonts w:ascii="Times New Roman" w:hAnsi="Times New Roman"/>
          <w:sz w:val="24"/>
          <w:szCs w:val="24"/>
        </w:rPr>
      </w:pPr>
      <w:proofErr w:type="gramStart"/>
      <w:r>
        <w:rPr>
          <w:rFonts w:ascii="Times New Roman" w:hAnsi="Times New Roman"/>
          <w:sz w:val="24"/>
          <w:szCs w:val="24"/>
        </w:rPr>
        <w:t>4</w:t>
      </w:r>
      <w:r w:rsidR="00372123" w:rsidRPr="00551892">
        <w:rPr>
          <w:rFonts w:ascii="Times New Roman" w:hAnsi="Times New Roman"/>
          <w:sz w:val="24"/>
          <w:szCs w:val="24"/>
        </w:rPr>
        <w:t>/</w:t>
      </w:r>
      <w:r w:rsidR="00372123">
        <w:rPr>
          <w:rFonts w:ascii="Times New Roman" w:hAnsi="Times New Roman"/>
          <w:sz w:val="24"/>
          <w:szCs w:val="24"/>
        </w:rPr>
        <w:t>C</w:t>
      </w:r>
      <w:r w:rsidR="00372123" w:rsidRPr="00551892">
        <w:rPr>
          <w:rFonts w:ascii="Times New Roman" w:hAnsi="Times New Roman"/>
          <w:sz w:val="24"/>
          <w:szCs w:val="24"/>
        </w:rPr>
        <w:t xml:space="preserve"> sınıf öğretmeni </w:t>
      </w:r>
      <w:r w:rsidR="00372123">
        <w:rPr>
          <w:rFonts w:ascii="Times New Roman" w:hAnsi="Times New Roman"/>
          <w:sz w:val="24"/>
          <w:szCs w:val="24"/>
        </w:rPr>
        <w:t>D.K</w:t>
      </w:r>
      <w:r w:rsidR="00372123"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372123" w:rsidRPr="003245DB" w:rsidRDefault="00372123" w:rsidP="00372123">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sidR="00FF79BD">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lastRenderedPageBreak/>
        <w:t xml:space="preserve">    </w:t>
      </w:r>
      <w:r w:rsidRPr="00551892">
        <w:rPr>
          <w:rFonts w:ascii="Times New Roman" w:hAnsi="Times New Roman"/>
          <w:b/>
          <w:sz w:val="24"/>
          <w:szCs w:val="24"/>
        </w:rPr>
        <w:t xml:space="preserve"> </w:t>
      </w:r>
      <w:r w:rsidR="00FF79BD">
        <w:rPr>
          <w:rFonts w:ascii="Times New Roman" w:hAnsi="Times New Roman"/>
          <w:b/>
          <w:sz w:val="24"/>
          <w:szCs w:val="24"/>
        </w:rPr>
        <w:tab/>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372123" w:rsidRDefault="00372123" w:rsidP="00372123">
      <w:pPr>
        <w:spacing w:after="0"/>
        <w:jc w:val="both"/>
        <w:rPr>
          <w:rFonts w:ascii="Times New Roman" w:hAnsi="Times New Roman"/>
          <w:sz w:val="24"/>
          <w:szCs w:val="24"/>
        </w:rPr>
      </w:pPr>
      <w:r>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372123" w:rsidRDefault="00372123" w:rsidP="00372123">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w:t>
      </w:r>
      <w:proofErr w:type="spellStart"/>
      <w:r>
        <w:rPr>
          <w:rFonts w:ascii="Times New Roman" w:hAnsi="Times New Roman"/>
          <w:sz w:val="24"/>
          <w:szCs w:val="24"/>
        </w:rPr>
        <w:t>sık</w:t>
      </w:r>
      <w:proofErr w:type="spellEnd"/>
      <w:r>
        <w:rPr>
          <w:rFonts w:ascii="Times New Roman" w:hAnsi="Times New Roman"/>
          <w:sz w:val="24"/>
          <w:szCs w:val="24"/>
        </w:rPr>
        <w:t xml:space="preserve"> tekrarlara yer verilmesi gerektiğini belirtti.</w:t>
      </w:r>
    </w:p>
    <w:p w:rsidR="00FF79BD" w:rsidRDefault="00FF79BD" w:rsidP="00FF79BD">
      <w:pPr>
        <w:spacing w:after="0"/>
        <w:jc w:val="both"/>
        <w:rPr>
          <w:rFonts w:ascii="Times New Roman" w:hAnsi="Times New Roman"/>
          <w:sz w:val="24"/>
          <w:szCs w:val="24"/>
        </w:rPr>
      </w:pPr>
      <w:r>
        <w:rPr>
          <w:rFonts w:ascii="Times New Roman" w:hAnsi="Times New Roman"/>
          <w:sz w:val="24"/>
          <w:szCs w:val="24"/>
        </w:rPr>
        <w:t xml:space="preserve">Din Kültürü ve Ahlak Bilgisi öğretmeni H.Ç dersinde öğrencilerin konuyu çabuk unuttuğunu bu yüzden işlenen konuların pekiştirilmesi için sık </w:t>
      </w:r>
      <w:proofErr w:type="spellStart"/>
      <w:r>
        <w:rPr>
          <w:rFonts w:ascii="Times New Roman" w:hAnsi="Times New Roman"/>
          <w:sz w:val="24"/>
          <w:szCs w:val="24"/>
        </w:rPr>
        <w:t>sık</w:t>
      </w:r>
      <w:proofErr w:type="spellEnd"/>
      <w:r>
        <w:rPr>
          <w:rFonts w:ascii="Times New Roman" w:hAnsi="Times New Roman"/>
          <w:sz w:val="24"/>
          <w:szCs w:val="24"/>
        </w:rPr>
        <w:t xml:space="preserve"> tekrarlara yer verilmesi gerektiğini ve öğrencileri konu ile ilgili sık </w:t>
      </w:r>
      <w:proofErr w:type="spellStart"/>
      <w:r>
        <w:rPr>
          <w:rFonts w:ascii="Times New Roman" w:hAnsi="Times New Roman"/>
          <w:sz w:val="24"/>
          <w:szCs w:val="24"/>
        </w:rPr>
        <w:t>sık</w:t>
      </w:r>
      <w:proofErr w:type="spellEnd"/>
      <w:r>
        <w:rPr>
          <w:rFonts w:ascii="Times New Roman" w:hAnsi="Times New Roman"/>
          <w:sz w:val="24"/>
          <w:szCs w:val="24"/>
        </w:rPr>
        <w:t xml:space="preserve"> geziye götüreceğini söyledi.</w:t>
      </w:r>
    </w:p>
    <w:p w:rsidR="00FF79BD" w:rsidRDefault="00FF79BD" w:rsidP="00372123">
      <w:pPr>
        <w:spacing w:after="0"/>
        <w:jc w:val="both"/>
        <w:rPr>
          <w:rFonts w:ascii="Times New Roman" w:hAnsi="Times New Roman"/>
          <w:sz w:val="24"/>
          <w:szCs w:val="24"/>
        </w:rPr>
      </w:pPr>
    </w:p>
    <w:p w:rsidR="00372123" w:rsidRPr="0058170B" w:rsidRDefault="00FF79BD" w:rsidP="00372123">
      <w:pPr>
        <w:spacing w:after="0"/>
        <w:ind w:firstLine="708"/>
        <w:jc w:val="both"/>
        <w:rPr>
          <w:rFonts w:ascii="Times New Roman" w:hAnsi="Times New Roman"/>
          <w:bCs/>
          <w:sz w:val="24"/>
          <w:szCs w:val="24"/>
        </w:rPr>
      </w:pPr>
      <w:proofErr w:type="gramStart"/>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w:t>
      </w:r>
      <w:r w:rsidR="00372123"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Pr>
          <w:rFonts w:ascii="Times New Roman" w:hAnsi="Times New Roman"/>
          <w:sz w:val="24"/>
          <w:szCs w:val="24"/>
        </w:rPr>
        <w:t>4</w:t>
      </w:r>
      <w:r w:rsidR="00372123" w:rsidRPr="00D83AB4">
        <w:rPr>
          <w:rFonts w:ascii="Times New Roman" w:hAnsi="Times New Roman"/>
          <w:sz w:val="24"/>
          <w:szCs w:val="24"/>
        </w:rPr>
        <w:t xml:space="preserve">/B Sınıf öğretmeni </w:t>
      </w:r>
      <w:r w:rsidR="00372123" w:rsidRPr="00D83AB4">
        <w:rPr>
          <w:rFonts w:ascii="Times New Roman" w:hAnsi="Times New Roman"/>
          <w:b/>
          <w:bCs/>
          <w:sz w:val="24"/>
          <w:szCs w:val="24"/>
        </w:rPr>
        <w:t>D.</w:t>
      </w:r>
      <w:proofErr w:type="gramStart"/>
      <w:r w:rsidR="00372123" w:rsidRPr="00D83AB4">
        <w:rPr>
          <w:rFonts w:ascii="Times New Roman" w:hAnsi="Times New Roman"/>
          <w:b/>
          <w:bCs/>
          <w:sz w:val="24"/>
          <w:szCs w:val="24"/>
        </w:rPr>
        <w:t>S</w:t>
      </w:r>
      <w:r w:rsidR="00372123" w:rsidRPr="00D83AB4">
        <w:rPr>
          <w:rFonts w:ascii="Times New Roman" w:hAnsi="Times New Roman"/>
          <w:sz w:val="24"/>
          <w:szCs w:val="24"/>
        </w:rPr>
        <w:t xml:space="preserve">  öğrencilerimizin</w:t>
      </w:r>
      <w:proofErr w:type="gramEnd"/>
      <w:r w:rsidR="00372123"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00372123" w:rsidRPr="00D83AB4">
        <w:rPr>
          <w:rFonts w:ascii="Times New Roman" w:hAnsi="Times New Roman"/>
          <w:sz w:val="24"/>
          <w:szCs w:val="24"/>
        </w:rPr>
        <w:t xml:space="preserve">/C Sınıf öğretmeni </w:t>
      </w:r>
      <w:r w:rsidR="00372123" w:rsidRPr="00D83AB4">
        <w:rPr>
          <w:rFonts w:ascii="Times New Roman" w:hAnsi="Times New Roman"/>
          <w:b/>
          <w:sz w:val="24"/>
          <w:szCs w:val="24"/>
        </w:rPr>
        <w:t>T.K</w:t>
      </w:r>
      <w:r w:rsidR="00372123"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00372123" w:rsidRPr="00D83AB4">
        <w:rPr>
          <w:rFonts w:ascii="Times New Roman" w:hAnsi="Times New Roman"/>
          <w:sz w:val="24"/>
          <w:szCs w:val="24"/>
        </w:rPr>
        <w:t xml:space="preserve">/D Sınıf öğretmeni </w:t>
      </w:r>
      <w:r w:rsidR="00372123" w:rsidRPr="00D83AB4">
        <w:rPr>
          <w:rFonts w:ascii="Times New Roman" w:hAnsi="Times New Roman"/>
          <w:b/>
          <w:bCs/>
          <w:sz w:val="24"/>
          <w:szCs w:val="24"/>
        </w:rPr>
        <w:t>M.C.</w:t>
      </w:r>
      <w:r w:rsidR="00372123" w:rsidRPr="00D83AB4">
        <w:rPr>
          <w:rFonts w:ascii="Times New Roman" w:hAnsi="Times New Roman"/>
          <w:sz w:val="24"/>
          <w:szCs w:val="24"/>
        </w:rPr>
        <w:t xml:space="preserve"> Matematik dersi ile ilgili konuların günlük hayatla ilişkilendirilerek ve oyunlaştırarak işlenmesi gerektiğini ve sık </w:t>
      </w:r>
      <w:proofErr w:type="spellStart"/>
      <w:r w:rsidR="00372123" w:rsidRPr="00D83AB4">
        <w:rPr>
          <w:rFonts w:ascii="Times New Roman" w:hAnsi="Times New Roman"/>
          <w:sz w:val="24"/>
          <w:szCs w:val="24"/>
        </w:rPr>
        <w:t>sık</w:t>
      </w:r>
      <w:proofErr w:type="spellEnd"/>
      <w:r w:rsidR="00372123" w:rsidRPr="00D83AB4">
        <w:rPr>
          <w:rFonts w:ascii="Times New Roman" w:hAnsi="Times New Roman"/>
          <w:sz w:val="24"/>
          <w:szCs w:val="24"/>
        </w:rPr>
        <w:t xml:space="preserve"> tekrarlarla pekiştirilmesi gerektiğini söyledi. </w:t>
      </w:r>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 </w:t>
      </w:r>
      <w:r w:rsidR="00372123"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372123" w:rsidRDefault="00372123" w:rsidP="00372123">
      <w:pPr>
        <w:jc w:val="both"/>
        <w:rPr>
          <w:rFonts w:ascii="Times New Roman" w:hAnsi="Times New Roman" w:cs="Times New Roman"/>
          <w:sz w:val="24"/>
          <w:szCs w:val="24"/>
        </w:rPr>
      </w:pP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xml:space="preserve">; Derslerin öğretiminde ölçme uygulamaları, öğrenme öğretme sürecinde öğrencilerin işlemsel bilgi, kavramsal bilgi ve tutumları hakkında </w:t>
      </w:r>
      <w:r w:rsidRPr="007813B1">
        <w:rPr>
          <w:rFonts w:ascii="Times New Roman" w:hAnsi="Times New Roman"/>
          <w:sz w:val="24"/>
          <w:szCs w:val="24"/>
        </w:rPr>
        <w:lastRenderedPageBreak/>
        <w:t>başarılarını ve eksikliklerini belirlemek ve programı değerlendirmek amacıyla yapıldığını söyledi</w:t>
      </w:r>
      <w:r>
        <w:rPr>
          <w:rFonts w:ascii="Times New Roman" w:hAnsi="Times New Roman"/>
          <w:sz w:val="24"/>
          <w:szCs w:val="24"/>
        </w:rPr>
        <w:t xml:space="preserve">. </w:t>
      </w:r>
      <w:r w:rsidR="00B62A78">
        <w:rPr>
          <w:rFonts w:ascii="Times New Roman" w:hAnsi="Times New Roman"/>
          <w:sz w:val="24"/>
          <w:szCs w:val="24"/>
        </w:rPr>
        <w:t>4</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372123" w:rsidRDefault="00B62A78"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00372123" w:rsidRPr="00E307C5">
        <w:rPr>
          <w:rFonts w:ascii="Times New Roman" w:hAnsi="Times New Roman" w:cs="Times New Roman"/>
          <w:sz w:val="24"/>
          <w:szCs w:val="24"/>
        </w:rPr>
        <w:t>projeksiyonla</w:t>
      </w:r>
      <w:proofErr w:type="gramEnd"/>
      <w:r w:rsidR="00372123"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372123">
        <w:rPr>
          <w:rFonts w:ascii="Times New Roman" w:hAnsi="Times New Roman" w:cs="Times New Roman"/>
          <w:sz w:val="24"/>
          <w:szCs w:val="24"/>
        </w:rPr>
        <w:t>A.D</w:t>
      </w:r>
      <w:r w:rsidR="00372123" w:rsidRPr="00E307C5">
        <w:rPr>
          <w:rFonts w:ascii="Times New Roman" w:hAnsi="Times New Roman" w:cs="Times New Roman"/>
          <w:sz w:val="24"/>
          <w:szCs w:val="24"/>
        </w:rPr>
        <w:t xml:space="preserve">;  </w:t>
      </w:r>
      <w:proofErr w:type="spellStart"/>
      <w:r w:rsidR="00372123" w:rsidRPr="00E307C5">
        <w:rPr>
          <w:rFonts w:ascii="Times New Roman" w:hAnsi="Times New Roman" w:cs="Times New Roman"/>
          <w:sz w:val="24"/>
          <w:szCs w:val="24"/>
        </w:rPr>
        <w:t>Eba’yı</w:t>
      </w:r>
      <w:proofErr w:type="spellEnd"/>
      <w:r w:rsidR="00372123"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372123" w:rsidRDefault="00372123" w:rsidP="00372123">
      <w:pPr>
        <w:ind w:firstLine="709"/>
        <w:jc w:val="both"/>
        <w:rPr>
          <w:rFonts w:ascii="Times New Roman" w:hAnsi="Times New Roman"/>
          <w:color w:val="000000"/>
          <w:sz w:val="24"/>
          <w:szCs w:val="24"/>
        </w:rPr>
      </w:pPr>
      <w:r>
        <w:rPr>
          <w:rFonts w:ascii="Times New Roman" w:hAnsi="Times New Roman" w:cs="Times New Roman"/>
          <w:sz w:val="24"/>
          <w:szCs w:val="24"/>
        </w:rPr>
        <w:t>3-C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372123" w:rsidRPr="00D83AB4" w:rsidRDefault="00372123" w:rsidP="00372123">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w:t>
      </w:r>
      <w:proofErr w:type="spellStart"/>
      <w:r w:rsidRPr="00D83AB4">
        <w:rPr>
          <w:rFonts w:ascii="Times New Roman" w:hAnsi="Times New Roman"/>
          <w:bCs/>
          <w:sz w:val="24"/>
          <w:szCs w:val="24"/>
        </w:rPr>
        <w:t>sık</w:t>
      </w:r>
      <w:proofErr w:type="spellEnd"/>
      <w:r w:rsidRPr="00D83AB4">
        <w:rPr>
          <w:rFonts w:ascii="Times New Roman" w:hAnsi="Times New Roman"/>
          <w:bCs/>
          <w:sz w:val="24"/>
          <w:szCs w:val="24"/>
        </w:rPr>
        <w:t xml:space="preserve">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372123" w:rsidRPr="00D83AB4" w:rsidRDefault="00372123" w:rsidP="00372123">
      <w:pPr>
        <w:spacing w:after="0"/>
        <w:jc w:val="both"/>
        <w:rPr>
          <w:rFonts w:ascii="Times New Roman" w:hAnsi="Times New Roman"/>
          <w:bCs/>
          <w:sz w:val="24"/>
          <w:szCs w:val="24"/>
        </w:rPr>
      </w:pPr>
      <w:r w:rsidRPr="00D83AB4">
        <w:rPr>
          <w:rFonts w:ascii="Times New Roman" w:hAnsi="Times New Roman"/>
          <w:sz w:val="24"/>
          <w:szCs w:val="24"/>
        </w:rPr>
        <w:t xml:space="preserve"> </w:t>
      </w:r>
      <w:r w:rsidR="00B62A78">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372123" w:rsidRDefault="00372123" w:rsidP="00372123">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372123" w:rsidRPr="00551892" w:rsidRDefault="00372123" w:rsidP="00372123">
      <w:pPr>
        <w:pStyle w:val="ListeParagraf"/>
        <w:ind w:left="0"/>
        <w:rPr>
          <w:rFonts w:ascii="Times New Roman" w:hAnsi="Times New Roman"/>
          <w:sz w:val="24"/>
          <w:szCs w:val="24"/>
        </w:rPr>
      </w:pPr>
      <w:r>
        <w:rPr>
          <w:rFonts w:ascii="Times New Roman" w:hAnsi="Times New Roman"/>
          <w:color w:val="000000"/>
          <w:sz w:val="24"/>
          <w:szCs w:val="24"/>
        </w:rPr>
        <w:t xml:space="preserve">    </w:t>
      </w:r>
      <w:r w:rsidR="00B62A78">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372123" w:rsidRPr="00551892" w:rsidRDefault="00372123" w:rsidP="00372123">
      <w:pPr>
        <w:pStyle w:val="ListeParagraf"/>
        <w:ind w:left="0"/>
        <w:rPr>
          <w:rFonts w:ascii="Times New Roman" w:hAnsi="Times New Roman"/>
          <w:sz w:val="24"/>
          <w:szCs w:val="24"/>
        </w:rPr>
      </w:pPr>
      <w:r w:rsidRPr="00551892">
        <w:rPr>
          <w:rFonts w:ascii="Times New Roman" w:hAnsi="Times New Roman"/>
          <w:sz w:val="24"/>
          <w:szCs w:val="24"/>
        </w:rPr>
        <w:lastRenderedPageBreak/>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372123" w:rsidRPr="002B3EE8"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62A78"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A134B7">
        <w:rPr>
          <w:rFonts w:ascii="Times New Roman" w:hAnsi="Times New Roman" w:cs="Times New Roman"/>
          <w:sz w:val="24"/>
          <w:szCs w:val="24"/>
        </w:rPr>
        <w:t>8-)</w:t>
      </w:r>
      <w:r w:rsidR="00B62A78" w:rsidRPr="00B62A78">
        <w:rPr>
          <w:rFonts w:ascii="Times New Roman" w:hAnsi="Times New Roman" w:cs="Times New Roman"/>
          <w:sz w:val="24"/>
          <w:szCs w:val="24"/>
        </w:rPr>
        <w:t xml:space="preserve"> </w:t>
      </w:r>
      <w:r w:rsidR="00B62A78" w:rsidRPr="00C00F5B">
        <w:rPr>
          <w:rFonts w:ascii="Times New Roman" w:hAnsi="Times New Roman" w:cs="Times New Roman"/>
          <w:sz w:val="24"/>
          <w:szCs w:val="24"/>
        </w:rPr>
        <w:t>Yıl boyunca yapılması planlanan sınavların sayılarının, zamanlarının, türlerin</w:t>
      </w:r>
      <w:r w:rsidR="00B62A78">
        <w:rPr>
          <w:rFonts w:ascii="Times New Roman" w:hAnsi="Times New Roman" w:cs="Times New Roman"/>
          <w:sz w:val="24"/>
          <w:szCs w:val="24"/>
        </w:rPr>
        <w:t>in belirlenmesi</w:t>
      </w:r>
    </w:p>
    <w:p w:rsidR="00A134B7" w:rsidRPr="00067389" w:rsidRDefault="00372123" w:rsidP="00A134B7">
      <w:pPr>
        <w:pStyle w:val="AralkYok"/>
        <w:ind w:left="142" w:firstLine="566"/>
        <w:rPr>
          <w:rFonts w:ascii="Times New Roman" w:eastAsia="Batang" w:hAnsi="Times New Roman"/>
          <w:sz w:val="24"/>
          <w:szCs w:val="24"/>
        </w:rPr>
      </w:pPr>
      <w:r>
        <w:rPr>
          <w:rFonts w:ascii="Times New Roman" w:hAnsi="Times New Roman"/>
          <w:sz w:val="24"/>
          <w:szCs w:val="24"/>
        </w:rPr>
        <w:tab/>
      </w:r>
      <w:r w:rsidR="00A134B7" w:rsidRPr="00067389">
        <w:rPr>
          <w:rFonts w:ascii="Times New Roman" w:eastAsia="Batang" w:hAnsi="Times New Roman"/>
          <w:sz w:val="24"/>
          <w:szCs w:val="24"/>
        </w:rPr>
        <w:t xml:space="preserve">Ölçme değerlendirmede sonuçların 100’lük sisteme göre </w:t>
      </w:r>
      <w:r w:rsidR="00A134B7" w:rsidRPr="00F22EED">
        <w:rPr>
          <w:rFonts w:ascii="Times New Roman" w:eastAsia="Batang" w:hAnsi="Times New Roman"/>
          <w:sz w:val="24"/>
          <w:szCs w:val="24"/>
        </w:rPr>
        <w:t>yapılacağı, bu şekilde daha hassas ve nesnel bir ölçme değerlendirme olanağına kavuşulduğu vurgulandı</w:t>
      </w:r>
      <w:r w:rsidR="00A134B7">
        <w:rPr>
          <w:rFonts w:ascii="Times New Roman" w:eastAsia="Batang" w:hAnsi="Times New Roman"/>
          <w:sz w:val="24"/>
          <w:szCs w:val="24"/>
        </w:rPr>
        <w:t xml:space="preserve">. </w:t>
      </w:r>
      <w:r w:rsidR="00A134B7" w:rsidRPr="00F22EED">
        <w:rPr>
          <w:rFonts w:ascii="Times New Roman" w:eastAsia="Batang" w:hAnsi="Times New Roman"/>
          <w:sz w:val="24"/>
          <w:szCs w:val="24"/>
        </w:rPr>
        <w:t>Sınav tarihleri en az bir hafta önceden</w:t>
      </w:r>
      <w:r w:rsidR="00A134B7" w:rsidRPr="00067389">
        <w:rPr>
          <w:rFonts w:ascii="Times New Roman" w:eastAsia="Batang" w:hAnsi="Times New Roman"/>
          <w:sz w:val="24"/>
          <w:szCs w:val="24"/>
        </w:rPr>
        <w:t xml:space="preserve"> öğrencilere duyurulmasına ayrıca duruma göre sınav tarihlerinde değişiklik yapılabileceği belirtildi.</w:t>
      </w:r>
      <w:r w:rsidR="00A134B7" w:rsidRPr="00067389">
        <w:rPr>
          <w:rFonts w:ascii="Times New Roman" w:eastAsia="Batang" w:hAnsi="Times New Roman"/>
          <w:bCs/>
          <w:sz w:val="24"/>
          <w:szCs w:val="24"/>
        </w:rPr>
        <w:t xml:space="preserve"> </w:t>
      </w:r>
    </w:p>
    <w:p w:rsidR="00372123" w:rsidRDefault="00372123" w:rsidP="00A134B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372123" w:rsidRPr="00D83AB4" w:rsidRDefault="00372123" w:rsidP="00372123">
      <w:pPr>
        <w:pStyle w:val="ListeParagraf"/>
        <w:ind w:left="0" w:firstLine="566"/>
        <w:jc w:val="both"/>
        <w:rPr>
          <w:rFonts w:ascii="Times New Roman" w:hAnsi="Times New Roman"/>
          <w:sz w:val="24"/>
          <w:szCs w:val="24"/>
        </w:rPr>
      </w:pPr>
      <w:r w:rsidRPr="00D83AB4">
        <w:rPr>
          <w:rFonts w:ascii="Times New Roman" w:hAnsi="Times New Roman"/>
          <w:sz w:val="24"/>
          <w:szCs w:val="24"/>
        </w:rPr>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kağıttan tasarruf edilmesi, uygulanan ölçme değerlendirme çalışmalarının öğrencinin tema sonunda değerlendirme formları, akran </w:t>
      </w:r>
      <w:proofErr w:type="gramStart"/>
      <w:r w:rsidRPr="00D83AB4">
        <w:rPr>
          <w:rFonts w:ascii="Times New Roman" w:hAnsi="Times New Roman"/>
          <w:sz w:val="24"/>
          <w:szCs w:val="24"/>
        </w:rPr>
        <w:t>değerlendirme,öz</w:t>
      </w:r>
      <w:proofErr w:type="gramEnd"/>
      <w:r w:rsidRPr="00D83AB4">
        <w:rPr>
          <w:rFonts w:ascii="Times New Roman" w:hAnsi="Times New Roman"/>
          <w:sz w:val="24"/>
          <w:szCs w:val="24"/>
        </w:rPr>
        <w:t xml:space="preserve"> değerlendirme gibi formların öğrencilere uygulanmasına;</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9"/>
        <w:gridCol w:w="6379"/>
        <w:gridCol w:w="2535"/>
      </w:tblGrid>
      <w:tr w:rsidR="00A134B7" w:rsidRPr="00A20184" w:rsidTr="00A134B7">
        <w:trPr>
          <w:trHeight w:val="246"/>
          <w:jc w:val="center"/>
        </w:trPr>
        <w:tc>
          <w:tcPr>
            <w:tcW w:w="959" w:type="dxa"/>
            <w:vAlign w:val="center"/>
          </w:tcPr>
          <w:p w:rsidR="00A134B7" w:rsidRPr="00A20184" w:rsidRDefault="00A134B7" w:rsidP="00FB08CF">
            <w:pPr>
              <w:jc w:val="center"/>
              <w:rPr>
                <w:rFonts w:eastAsia="Batang"/>
                <w:b/>
              </w:rPr>
            </w:pPr>
            <w:r w:rsidRPr="00A20184">
              <w:rPr>
                <w:rFonts w:eastAsia="Batang"/>
                <w:b/>
              </w:rPr>
              <w:t>SINIF</w:t>
            </w:r>
          </w:p>
        </w:tc>
        <w:tc>
          <w:tcPr>
            <w:tcW w:w="6379" w:type="dxa"/>
            <w:vAlign w:val="center"/>
          </w:tcPr>
          <w:p w:rsidR="00A134B7" w:rsidRPr="00A20184" w:rsidRDefault="00A134B7" w:rsidP="00FB08CF">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rsidR="00A134B7" w:rsidRPr="00A20184" w:rsidRDefault="00A134B7" w:rsidP="00FB08CF">
            <w:pPr>
              <w:jc w:val="center"/>
              <w:rPr>
                <w:rFonts w:eastAsia="Batang"/>
                <w:b/>
              </w:rPr>
            </w:pPr>
            <w:r w:rsidRPr="00A20184">
              <w:rPr>
                <w:rFonts w:eastAsia="Batang"/>
                <w:b/>
              </w:rPr>
              <w:t>AÇIKLAMALAR</w:t>
            </w:r>
          </w:p>
        </w:tc>
      </w:tr>
      <w:tr w:rsidR="00A134B7" w:rsidRPr="00A20184" w:rsidTr="00A134B7">
        <w:trPr>
          <w:trHeight w:val="1248"/>
          <w:jc w:val="center"/>
        </w:trPr>
        <w:tc>
          <w:tcPr>
            <w:tcW w:w="959" w:type="dxa"/>
            <w:vMerge w:val="restart"/>
            <w:textDirection w:val="btLr"/>
            <w:vAlign w:val="center"/>
          </w:tcPr>
          <w:p w:rsidR="00A134B7" w:rsidRPr="00A20184" w:rsidRDefault="00A134B7" w:rsidP="00FB08CF">
            <w:pPr>
              <w:ind w:left="113" w:right="113"/>
              <w:jc w:val="center"/>
              <w:rPr>
                <w:rFonts w:eastAsia="Batang"/>
                <w:b/>
              </w:rPr>
            </w:pPr>
            <w:r w:rsidRPr="00A20184">
              <w:rPr>
                <w:rFonts w:eastAsia="Batang"/>
                <w:b/>
              </w:rPr>
              <w:t>4. Sınıf</w:t>
            </w:r>
          </w:p>
        </w:tc>
        <w:tc>
          <w:tcPr>
            <w:tcW w:w="6379" w:type="dxa"/>
          </w:tcPr>
          <w:p w:rsidR="00A134B7" w:rsidRPr="00A20184" w:rsidRDefault="00A134B7" w:rsidP="00A134B7">
            <w:pPr>
              <w:spacing w:after="0"/>
              <w:rPr>
                <w:rFonts w:eastAsia="Batang"/>
              </w:rPr>
            </w:pPr>
            <w:r w:rsidRPr="00A20184">
              <w:rPr>
                <w:rFonts w:eastAsia="Batang"/>
                <w:b/>
              </w:rPr>
              <w:t>ATATÜRK’ÜN HAYATI</w:t>
            </w:r>
          </w:p>
          <w:p w:rsidR="00A134B7" w:rsidRPr="00A20184" w:rsidRDefault="00A134B7" w:rsidP="00A134B7">
            <w:pPr>
              <w:spacing w:after="0"/>
              <w:rPr>
                <w:rFonts w:eastAsia="Batang"/>
                <w:b/>
              </w:rPr>
            </w:pPr>
            <w:r w:rsidRPr="00A20184">
              <w:rPr>
                <w:rFonts w:eastAsia="Batang"/>
                <w:b/>
                <w:bCs/>
              </w:rPr>
              <w:t>Konu:</w:t>
            </w:r>
            <w:r w:rsidRPr="00A20184">
              <w:rPr>
                <w:rFonts w:eastAsia="Batang"/>
                <w:b/>
              </w:rPr>
              <w:t xml:space="preserve"> Fikir hayatı</w:t>
            </w:r>
          </w:p>
          <w:p w:rsidR="00A134B7" w:rsidRPr="00A20184" w:rsidRDefault="00A134B7" w:rsidP="00A134B7">
            <w:pPr>
              <w:spacing w:after="0"/>
              <w:rPr>
                <w:rFonts w:eastAsia="Batang"/>
              </w:rPr>
            </w:pPr>
            <w:r w:rsidRPr="00A20184">
              <w:rPr>
                <w:rFonts w:eastAsia="Batang"/>
                <w:b/>
                <w:bCs/>
              </w:rPr>
              <w:t xml:space="preserve">          Askerlik hayatı</w:t>
            </w:r>
          </w:p>
          <w:p w:rsidR="00A134B7" w:rsidRPr="00A20184" w:rsidRDefault="00A134B7" w:rsidP="00A134B7">
            <w:pPr>
              <w:spacing w:after="0"/>
              <w:rPr>
                <w:rFonts w:eastAsia="Batang"/>
                <w:b/>
                <w:bCs/>
              </w:rPr>
            </w:pPr>
            <w:r w:rsidRPr="00A20184">
              <w:rPr>
                <w:rFonts w:eastAsia="Batang"/>
                <w:b/>
                <w:bCs/>
              </w:rPr>
              <w:t xml:space="preserve">          Siyasi hayatı</w:t>
            </w:r>
          </w:p>
          <w:p w:rsidR="00A134B7" w:rsidRPr="00A20184" w:rsidRDefault="00A134B7" w:rsidP="00A134B7">
            <w:pPr>
              <w:spacing w:after="0"/>
              <w:rPr>
                <w:rFonts w:eastAsia="Batang"/>
                <w:b/>
                <w:bCs/>
              </w:rPr>
            </w:pPr>
            <w:r w:rsidRPr="00A20184">
              <w:rPr>
                <w:rFonts w:eastAsia="Batang"/>
                <w:b/>
                <w:bCs/>
              </w:rPr>
              <w:t>1.</w:t>
            </w:r>
            <w:r w:rsidRPr="00A20184">
              <w:rPr>
                <w:rFonts w:eastAsia="Batang"/>
              </w:rPr>
              <w:t xml:space="preserve"> Atatürk’ün hayatına ilgi duyar.</w:t>
            </w:r>
          </w:p>
          <w:p w:rsidR="00A134B7" w:rsidRPr="00A20184" w:rsidRDefault="00A134B7" w:rsidP="00A134B7">
            <w:pPr>
              <w:spacing w:after="0"/>
              <w:rPr>
                <w:rFonts w:eastAsia="Batang"/>
              </w:rPr>
            </w:pPr>
            <w:r w:rsidRPr="00A20184">
              <w:rPr>
                <w:rFonts w:eastAsia="Batang"/>
                <w:b/>
                <w:bCs/>
              </w:rPr>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rsidR="00A134B7" w:rsidRPr="00A20184" w:rsidRDefault="00A134B7" w:rsidP="00FB08CF">
            <w:pPr>
              <w:rPr>
                <w:rFonts w:eastAsia="Batang"/>
              </w:rPr>
            </w:pPr>
          </w:p>
        </w:tc>
      </w:tr>
      <w:tr w:rsidR="00A134B7" w:rsidRPr="00A20184" w:rsidTr="00A134B7">
        <w:trPr>
          <w:trHeight w:val="800"/>
          <w:jc w:val="center"/>
        </w:trPr>
        <w:tc>
          <w:tcPr>
            <w:tcW w:w="959" w:type="dxa"/>
            <w:vMerge/>
          </w:tcPr>
          <w:p w:rsidR="00A134B7" w:rsidRPr="00A20184" w:rsidRDefault="00A134B7" w:rsidP="00FB08CF">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Atatürk’le ilgili anılar</w:t>
            </w:r>
          </w:p>
          <w:p w:rsidR="00A134B7" w:rsidRPr="00A20184" w:rsidRDefault="00A134B7" w:rsidP="00A134B7">
            <w:pPr>
              <w:spacing w:after="0"/>
              <w:rPr>
                <w:rFonts w:eastAsia="Batang"/>
                <w:b/>
              </w:rPr>
            </w:pPr>
            <w:r w:rsidRPr="00A20184">
              <w:rPr>
                <w:rFonts w:eastAsia="Batang"/>
                <w:b/>
                <w:bCs/>
              </w:rPr>
              <w:t>2.</w:t>
            </w:r>
            <w:r w:rsidRPr="00A20184">
              <w:rPr>
                <w:rFonts w:eastAsia="Batang"/>
              </w:rPr>
              <w:t xml:space="preserve"> Atatürk’le ilgili anıları dinlemekten zevk alır.</w:t>
            </w:r>
          </w:p>
          <w:p w:rsidR="00A134B7" w:rsidRPr="00A20184" w:rsidRDefault="00A134B7" w:rsidP="00A134B7">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rsidR="00A134B7" w:rsidRPr="00A20184" w:rsidRDefault="00A134B7" w:rsidP="00FB08CF">
            <w:pPr>
              <w:rPr>
                <w:rFonts w:eastAsia="Batang"/>
              </w:rPr>
            </w:pPr>
          </w:p>
        </w:tc>
      </w:tr>
      <w:tr w:rsidR="00A134B7" w:rsidRPr="00A20184" w:rsidTr="00A134B7">
        <w:trPr>
          <w:trHeight w:val="761"/>
          <w:jc w:val="center"/>
        </w:trPr>
        <w:tc>
          <w:tcPr>
            <w:tcW w:w="959" w:type="dxa"/>
            <w:vMerge/>
          </w:tcPr>
          <w:p w:rsidR="00A134B7" w:rsidRPr="00A20184" w:rsidRDefault="00A134B7" w:rsidP="00FB08CF">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ATATÜRK’ÜN KİŞİLİK ÖZELLİKLERİ</w:t>
            </w:r>
          </w:p>
          <w:p w:rsidR="00A134B7" w:rsidRPr="00A20184" w:rsidRDefault="00A134B7" w:rsidP="00A134B7">
            <w:pPr>
              <w:spacing w:after="0"/>
              <w:rPr>
                <w:rFonts w:eastAsia="Batang"/>
                <w:b/>
              </w:rPr>
            </w:pPr>
            <w:r w:rsidRPr="00A20184">
              <w:rPr>
                <w:rFonts w:eastAsia="Batang"/>
                <w:b/>
              </w:rPr>
              <w:t>Konu: İleri görüşlülüğü-Açık sözlülüğü</w:t>
            </w:r>
          </w:p>
          <w:p w:rsidR="00A134B7" w:rsidRPr="00A20184" w:rsidRDefault="00A134B7" w:rsidP="00A134B7">
            <w:pPr>
              <w:spacing w:after="0"/>
              <w:rPr>
                <w:rFonts w:eastAsia="Batang"/>
                <w:b/>
              </w:rPr>
            </w:pPr>
            <w:r w:rsidRPr="00A20184">
              <w:rPr>
                <w:rFonts w:eastAsia="Batang"/>
                <w:b/>
                <w:bCs/>
              </w:rPr>
              <w:t>Sanatseverliği-</w:t>
            </w:r>
            <w:r w:rsidRPr="00A20184">
              <w:rPr>
                <w:rFonts w:eastAsia="Batang"/>
                <w:b/>
              </w:rPr>
              <w:t>Önder oluşu</w:t>
            </w:r>
          </w:p>
          <w:p w:rsidR="00A134B7" w:rsidRPr="00A20184" w:rsidRDefault="00A134B7" w:rsidP="00A134B7">
            <w:pPr>
              <w:spacing w:after="0"/>
              <w:rPr>
                <w:rFonts w:eastAsia="Batang"/>
                <w:b/>
              </w:rPr>
            </w:pPr>
            <w:r w:rsidRPr="00A20184">
              <w:rPr>
                <w:rFonts w:eastAsia="Batang"/>
                <w:b/>
                <w:bCs/>
              </w:rPr>
              <w:lastRenderedPageBreak/>
              <w:t>3.</w:t>
            </w:r>
            <w:r w:rsidRPr="00A20184">
              <w:rPr>
                <w:rFonts w:eastAsia="Batang"/>
              </w:rPr>
              <w:t xml:space="preserve"> Atatürk’ün kişilik özelliklerini tanımaya ilgi duyar.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rsidR="00A134B7" w:rsidRPr="00A20184" w:rsidRDefault="00A134B7" w:rsidP="00FB08CF">
            <w:pPr>
              <w:rPr>
                <w:rFonts w:eastAsia="Batang"/>
              </w:rPr>
            </w:pPr>
            <w:r w:rsidRPr="00A20184">
              <w:rPr>
                <w:rFonts w:eastAsia="Batang"/>
              </w:rPr>
              <w:lastRenderedPageBreak/>
              <w:t xml:space="preserve">“Atatürk’ün açık sözlülüğü” konusu işlenirken Atatürk’ün </w:t>
            </w:r>
            <w:r w:rsidRPr="00A20184">
              <w:rPr>
                <w:rFonts w:eastAsia="Batang"/>
              </w:rPr>
              <w:lastRenderedPageBreak/>
              <w:t>gerçekleri milletine açıkça anlattığı, doğru bildiği fikirleri her zaman savunduğu şeklinde ele alınacaktır.</w:t>
            </w:r>
          </w:p>
        </w:tc>
      </w:tr>
      <w:tr w:rsidR="00A134B7" w:rsidRPr="00A20184" w:rsidTr="00A134B7">
        <w:trPr>
          <w:trHeight w:val="1426"/>
          <w:jc w:val="center"/>
        </w:trPr>
        <w:tc>
          <w:tcPr>
            <w:tcW w:w="959" w:type="dxa"/>
            <w:vMerge/>
          </w:tcPr>
          <w:p w:rsidR="00A134B7" w:rsidRPr="00A20184" w:rsidRDefault="00A134B7" w:rsidP="00FB08CF">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ATATÜRKÇÜ DÜŞÜNCE SİSTEMİNDE YER ALAN KONULAR</w:t>
            </w:r>
          </w:p>
          <w:p w:rsidR="00A134B7" w:rsidRPr="00A20184" w:rsidRDefault="00A134B7" w:rsidP="00A134B7">
            <w:pPr>
              <w:spacing w:after="0"/>
              <w:rPr>
                <w:rFonts w:eastAsia="Batang"/>
                <w:b/>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rPr>
            </w:pPr>
            <w:r w:rsidRPr="00A20184">
              <w:rPr>
                <w:rFonts w:eastAsia="Batang"/>
                <w:b/>
                <w:bCs/>
              </w:rPr>
              <w:t>4.</w:t>
            </w:r>
            <w:r w:rsidRPr="00A20184">
              <w:rPr>
                <w:rFonts w:eastAsia="Batang"/>
              </w:rPr>
              <w:t xml:space="preserve"> Türk kadınının toplumdaki yerini fark eder.</w:t>
            </w:r>
          </w:p>
          <w:p w:rsidR="00A134B7" w:rsidRPr="00A20184" w:rsidRDefault="00A134B7" w:rsidP="00A134B7">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rsidR="00A134B7" w:rsidRPr="00A20184" w:rsidRDefault="00A134B7" w:rsidP="00FB08CF">
            <w:pPr>
              <w:rPr>
                <w:rFonts w:eastAsia="Batang"/>
              </w:rPr>
            </w:pPr>
          </w:p>
        </w:tc>
      </w:tr>
      <w:tr w:rsidR="00A134B7" w:rsidRPr="00A20184" w:rsidTr="00A134B7">
        <w:trPr>
          <w:trHeight w:val="607"/>
          <w:jc w:val="center"/>
        </w:trPr>
        <w:tc>
          <w:tcPr>
            <w:tcW w:w="959" w:type="dxa"/>
            <w:vMerge/>
          </w:tcPr>
          <w:p w:rsidR="00A134B7" w:rsidRPr="00A20184" w:rsidRDefault="00A134B7" w:rsidP="00FB08CF">
            <w:pPr>
              <w:rPr>
                <w:rFonts w:eastAsia="Batang"/>
                <w:b/>
              </w:rPr>
            </w:pPr>
          </w:p>
        </w:tc>
        <w:tc>
          <w:tcPr>
            <w:tcW w:w="6379" w:type="dxa"/>
          </w:tcPr>
          <w:p w:rsidR="00A134B7" w:rsidRPr="00A20184" w:rsidRDefault="00A134B7" w:rsidP="00A134B7">
            <w:pPr>
              <w:spacing w:after="0"/>
              <w:rPr>
                <w:rFonts w:eastAsia="Batang"/>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rsidR="00A134B7" w:rsidRPr="00A20184" w:rsidRDefault="00A134B7" w:rsidP="00FB08CF">
            <w:pPr>
              <w:rPr>
                <w:rFonts w:eastAsia="Batang"/>
              </w:rPr>
            </w:pPr>
          </w:p>
        </w:tc>
      </w:tr>
      <w:tr w:rsidR="00A134B7" w:rsidRPr="00A20184" w:rsidTr="00A134B7">
        <w:trPr>
          <w:trHeight w:val="1395"/>
          <w:jc w:val="center"/>
        </w:trPr>
        <w:tc>
          <w:tcPr>
            <w:tcW w:w="959" w:type="dxa"/>
            <w:vMerge/>
          </w:tcPr>
          <w:p w:rsidR="00A134B7" w:rsidRPr="00A20184" w:rsidRDefault="00A134B7" w:rsidP="00FB08CF">
            <w:pPr>
              <w:rPr>
                <w:rFonts w:eastAsia="Batang"/>
                <w:b/>
                <w:bCs/>
              </w:rPr>
            </w:pPr>
          </w:p>
        </w:tc>
        <w:tc>
          <w:tcPr>
            <w:tcW w:w="6379" w:type="dxa"/>
          </w:tcPr>
          <w:p w:rsidR="00A134B7" w:rsidRPr="00A20184" w:rsidRDefault="00A134B7" w:rsidP="00A134B7">
            <w:pPr>
              <w:spacing w:after="0"/>
              <w:rPr>
                <w:rFonts w:eastAsia="Batang"/>
                <w:b/>
              </w:rPr>
            </w:pPr>
            <w:r w:rsidRPr="00A20184">
              <w:rPr>
                <w:rFonts w:eastAsia="Batang"/>
                <w:b/>
              </w:rPr>
              <w:t>Konu:*Diğer din, örf ve âdetlere hoşgörü</w:t>
            </w:r>
          </w:p>
          <w:p w:rsidR="00A134B7" w:rsidRPr="00A20184" w:rsidRDefault="00A134B7" w:rsidP="00A134B7">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rsidR="00A134B7" w:rsidRPr="00A20184" w:rsidRDefault="00A134B7" w:rsidP="00A134B7">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rsidR="00A134B7" w:rsidRPr="00A20184" w:rsidRDefault="00A134B7" w:rsidP="00FB08CF">
            <w:pPr>
              <w:rPr>
                <w:rFonts w:eastAsia="Batang"/>
              </w:rPr>
            </w:pPr>
            <w:r w:rsidRPr="00A20184">
              <w:rPr>
                <w:rFonts w:eastAsia="Batang"/>
                <w:bCs/>
              </w:rPr>
              <w:t>.</w:t>
            </w:r>
          </w:p>
        </w:tc>
      </w:tr>
      <w:tr w:rsidR="00A134B7" w:rsidRPr="00A20184" w:rsidTr="00A134B7">
        <w:trPr>
          <w:trHeight w:val="1989"/>
          <w:jc w:val="center"/>
        </w:trPr>
        <w:tc>
          <w:tcPr>
            <w:tcW w:w="959" w:type="dxa"/>
            <w:vMerge/>
          </w:tcPr>
          <w:p w:rsidR="00A134B7" w:rsidRPr="00A20184" w:rsidRDefault="00A134B7" w:rsidP="00FB08CF">
            <w:pPr>
              <w:rPr>
                <w:rFonts w:eastAsia="Batang"/>
              </w:rPr>
            </w:pPr>
          </w:p>
        </w:tc>
        <w:tc>
          <w:tcPr>
            <w:tcW w:w="6379" w:type="dxa"/>
          </w:tcPr>
          <w:p w:rsidR="00A134B7" w:rsidRPr="00A20184" w:rsidRDefault="00A134B7" w:rsidP="00A134B7">
            <w:pPr>
              <w:spacing w:after="0"/>
              <w:rPr>
                <w:rFonts w:eastAsia="Batang"/>
                <w:b/>
              </w:rPr>
            </w:pPr>
            <w:r w:rsidRPr="00A20184">
              <w:rPr>
                <w:rFonts w:eastAsia="Batang"/>
                <w:b/>
              </w:rPr>
              <w:t>Konu: * Güzel sanatlar</w:t>
            </w:r>
          </w:p>
          <w:p w:rsidR="00A134B7" w:rsidRPr="00A20184" w:rsidRDefault="00A134B7" w:rsidP="00A134B7">
            <w:pPr>
              <w:spacing w:after="0"/>
              <w:rPr>
                <w:rFonts w:eastAsia="Batang"/>
                <w:b/>
              </w:rPr>
            </w:pPr>
            <w:r w:rsidRPr="00A20184">
              <w:rPr>
                <w:rFonts w:eastAsia="Batang"/>
                <w:b/>
              </w:rPr>
              <w:t xml:space="preserve">            * Milletlerin tanınmasında güzel sanatların rolü</w:t>
            </w:r>
          </w:p>
          <w:p w:rsidR="00A134B7" w:rsidRPr="00A20184" w:rsidRDefault="00A134B7" w:rsidP="00A134B7">
            <w:pPr>
              <w:spacing w:after="0"/>
              <w:rPr>
                <w:rFonts w:eastAsia="Batang"/>
                <w:b/>
              </w:rPr>
            </w:pPr>
            <w:r w:rsidRPr="00A20184">
              <w:rPr>
                <w:rFonts w:eastAsia="Batang"/>
                <w:b/>
              </w:rPr>
              <w:t xml:space="preserve">            * Toplumda sanatkârın yeri</w:t>
            </w:r>
          </w:p>
          <w:p w:rsidR="00A134B7" w:rsidRPr="00A20184" w:rsidRDefault="00A134B7" w:rsidP="00A134B7">
            <w:pPr>
              <w:spacing w:after="0"/>
              <w:rPr>
                <w:rFonts w:eastAsia="Batang"/>
                <w:b/>
              </w:rPr>
            </w:pPr>
            <w:r w:rsidRPr="00A20184">
              <w:rPr>
                <w:rFonts w:eastAsia="Batang"/>
                <w:b/>
              </w:rPr>
              <w:t xml:space="preserve">            * Güzel sanatların çeşitleri</w:t>
            </w:r>
          </w:p>
          <w:p w:rsidR="00A134B7" w:rsidRPr="00A20184" w:rsidRDefault="00A134B7" w:rsidP="00A134B7">
            <w:pPr>
              <w:spacing w:after="0"/>
              <w:rPr>
                <w:rFonts w:eastAsia="Batang"/>
              </w:rPr>
            </w:pPr>
            <w:r w:rsidRPr="00A20184">
              <w:rPr>
                <w:rFonts w:eastAsia="Batang"/>
                <w:b/>
                <w:bCs/>
              </w:rPr>
              <w:t>7.</w:t>
            </w:r>
            <w:r w:rsidRPr="00A20184">
              <w:rPr>
                <w:rFonts w:eastAsia="Batang"/>
              </w:rPr>
              <w:t xml:space="preserve"> Atatürk’ün güzel sanatlara önem verdiğini fark eder.</w:t>
            </w:r>
          </w:p>
          <w:p w:rsidR="00A134B7" w:rsidRPr="00A20184" w:rsidRDefault="00A134B7" w:rsidP="00A134B7">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rsidR="00A134B7" w:rsidRPr="00A20184" w:rsidRDefault="00A134B7" w:rsidP="00FB08CF">
            <w:pPr>
              <w:rPr>
                <w:rFonts w:eastAsia="Batang"/>
              </w:rPr>
            </w:pPr>
          </w:p>
        </w:tc>
      </w:tr>
      <w:tr w:rsidR="00A134B7" w:rsidRPr="00A20184" w:rsidTr="00A134B7">
        <w:trPr>
          <w:trHeight w:val="1189"/>
          <w:jc w:val="center"/>
        </w:trPr>
        <w:tc>
          <w:tcPr>
            <w:tcW w:w="959" w:type="dxa"/>
            <w:vMerge/>
          </w:tcPr>
          <w:p w:rsidR="00A134B7" w:rsidRPr="00A20184" w:rsidRDefault="00A134B7" w:rsidP="00FB08CF">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Millî kültürün korunmasında dilin önemi</w:t>
            </w:r>
          </w:p>
          <w:p w:rsidR="00A134B7" w:rsidRPr="00A20184" w:rsidRDefault="00A134B7" w:rsidP="00A134B7">
            <w:pPr>
              <w:spacing w:after="0"/>
              <w:rPr>
                <w:rFonts w:eastAsia="Batang"/>
              </w:rPr>
            </w:pPr>
            <w:r w:rsidRPr="00A20184">
              <w:rPr>
                <w:rFonts w:eastAsia="Batang"/>
                <w:b/>
                <w:bCs/>
              </w:rPr>
              <w:t>8.</w:t>
            </w:r>
            <w:r w:rsidRPr="00A20184">
              <w:rPr>
                <w:rFonts w:eastAsia="Batang"/>
              </w:rPr>
              <w:t xml:space="preserve"> Millî kültürün korunmasında dilin önemini açıklar.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rsidR="00A134B7" w:rsidRPr="00A20184" w:rsidRDefault="00A134B7" w:rsidP="00FB08CF">
            <w:pPr>
              <w:rPr>
                <w:rFonts w:eastAsia="Batang"/>
              </w:rPr>
            </w:pPr>
          </w:p>
        </w:tc>
      </w:tr>
      <w:tr w:rsidR="00A134B7" w:rsidRPr="00A20184" w:rsidTr="00A134B7">
        <w:trPr>
          <w:trHeight w:val="1395"/>
          <w:jc w:val="center"/>
        </w:trPr>
        <w:tc>
          <w:tcPr>
            <w:tcW w:w="959" w:type="dxa"/>
            <w:vMerge/>
          </w:tcPr>
          <w:p w:rsidR="00A134B7" w:rsidRPr="00A20184" w:rsidRDefault="00A134B7" w:rsidP="00FB08CF">
            <w:pPr>
              <w:rPr>
                <w:rFonts w:eastAsia="Batang"/>
                <w:b/>
              </w:rPr>
            </w:pPr>
          </w:p>
        </w:tc>
        <w:tc>
          <w:tcPr>
            <w:tcW w:w="6379" w:type="dxa"/>
          </w:tcPr>
          <w:p w:rsidR="00A134B7" w:rsidRPr="00A20184" w:rsidRDefault="00A134B7" w:rsidP="00A134B7">
            <w:pPr>
              <w:spacing w:after="0"/>
              <w:rPr>
                <w:rFonts w:eastAsia="Batang"/>
                <w:b/>
                <w:bCs/>
              </w:rPr>
            </w:pPr>
            <w:r w:rsidRPr="00A20184">
              <w:rPr>
                <w:rFonts w:eastAsia="Batang"/>
                <w:b/>
                <w:bCs/>
              </w:rPr>
              <w:t>Konu:* Türk tiyatrosu ve sahne oyunları</w:t>
            </w:r>
          </w:p>
          <w:p w:rsidR="00A134B7" w:rsidRPr="00A20184" w:rsidRDefault="00A134B7" w:rsidP="00A134B7">
            <w:pPr>
              <w:spacing w:after="0"/>
              <w:rPr>
                <w:rFonts w:eastAsia="Batang"/>
                <w:b/>
                <w:bCs/>
              </w:rPr>
            </w:pPr>
            <w:r w:rsidRPr="00A20184">
              <w:rPr>
                <w:rFonts w:eastAsia="Batang"/>
                <w:b/>
              </w:rPr>
              <w:t>*</w:t>
            </w:r>
            <w:r w:rsidRPr="00A20184">
              <w:rPr>
                <w:rFonts w:eastAsia="Batang"/>
                <w:b/>
                <w:bCs/>
              </w:rPr>
              <w:t>Geleneksel ve metne dayalı temaşa sanatları</w:t>
            </w:r>
          </w:p>
          <w:p w:rsidR="00A134B7" w:rsidRPr="00A20184" w:rsidRDefault="00A134B7" w:rsidP="00A134B7">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rsidR="00A134B7" w:rsidRPr="00A20184" w:rsidRDefault="00A134B7" w:rsidP="00A134B7">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rsidR="00A134B7" w:rsidRPr="00A20184" w:rsidRDefault="00A134B7" w:rsidP="00FB08CF">
            <w:pPr>
              <w:rPr>
                <w:rFonts w:eastAsia="Batang"/>
              </w:rPr>
            </w:pPr>
          </w:p>
        </w:tc>
      </w:tr>
    </w:tbl>
    <w:p w:rsidR="00372123" w:rsidRPr="00F84E15" w:rsidRDefault="00372123" w:rsidP="00372123">
      <w:pPr>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sidRPr="007B341B">
        <w:rPr>
          <w:rFonts w:ascii="Times New Roman" w:eastAsia="Batang" w:hAnsi="Times New Roman" w:cs="Times New Roman"/>
          <w:sz w:val="24"/>
          <w:szCs w:val="24"/>
        </w:rPr>
        <w:t xml:space="preserve">-B sınıf öğretmeni </w:t>
      </w:r>
      <w:r w:rsidR="00372123">
        <w:rPr>
          <w:rFonts w:ascii="Times New Roman" w:eastAsia="Batang" w:hAnsi="Times New Roman" w:cs="Times New Roman"/>
          <w:sz w:val="24"/>
          <w:szCs w:val="24"/>
        </w:rPr>
        <w:t>Ö.S</w:t>
      </w:r>
      <w:r w:rsidR="00372123" w:rsidRPr="007B341B">
        <w:rPr>
          <w:rFonts w:ascii="Times New Roman" w:eastAsia="Batang" w:hAnsi="Times New Roman" w:cs="Times New Roman"/>
          <w:sz w:val="24"/>
          <w:szCs w:val="24"/>
        </w:rPr>
        <w:t>, benzer konularda diğer zümrelerle işbirliğine gidilmesi ve zümre</w:t>
      </w:r>
      <w:r w:rsidR="00372123">
        <w:rPr>
          <w:rFonts w:ascii="Times New Roman" w:eastAsia="Batang" w:hAnsi="Times New Roman" w:cs="Times New Roman"/>
          <w:sz w:val="24"/>
          <w:szCs w:val="24"/>
        </w:rPr>
        <w:t xml:space="preserve"> öğretmenleri ile ortak hareket edilmesi gerektiği kararlaştırıldı. Buna göre;</w:t>
      </w: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Pr>
          <w:rFonts w:ascii="Times New Roman" w:eastAsia="Batang" w:hAnsi="Times New Roman" w:cs="Times New Roman"/>
          <w:sz w:val="24"/>
          <w:szCs w:val="24"/>
        </w:rPr>
        <w:t>.Sınıf zümre öğretmenleri ile beraber her ayın ilk Çarşamba günü okul çıkışı değerlendirme toplantısı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372123" w:rsidRDefault="00372123" w:rsidP="00372123">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372123"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372123" w:rsidRPr="00020945" w:rsidRDefault="00372123" w:rsidP="00372123">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372123" w:rsidRPr="008D40AB" w:rsidRDefault="00372123" w:rsidP="00372123">
      <w:pPr>
        <w:pStyle w:val="Default"/>
      </w:pPr>
    </w:p>
    <w:p w:rsidR="00372123" w:rsidRPr="0009609E" w:rsidRDefault="00372123" w:rsidP="00372123">
      <w:pPr>
        <w:pStyle w:val="Default"/>
        <w:rPr>
          <w:b/>
          <w:u w:val="single"/>
        </w:rPr>
      </w:pPr>
      <w:r w:rsidRPr="008D40AB">
        <w:t xml:space="preserve">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A134B7">
        <w:rPr>
          <w:rFonts w:ascii="Times New Roman" w:hAnsi="Times New Roman" w:cs="Times New Roman"/>
          <w:color w:val="1D2129"/>
          <w:sz w:val="24"/>
          <w:szCs w:val="24"/>
          <w:shd w:val="clear" w:color="auto" w:fill="FFFFFF"/>
        </w:rPr>
        <w:t>4</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proofErr w:type="spellStart"/>
      <w:r>
        <w:rPr>
          <w:rFonts w:ascii="Times New Roman" w:hAnsi="Times New Roman" w:cs="Times New Roman"/>
          <w:color w:val="1D2129"/>
          <w:sz w:val="24"/>
          <w:szCs w:val="24"/>
          <w:shd w:val="clear" w:color="auto" w:fill="FFFFFF"/>
        </w:rPr>
        <w:t>interaktif</w:t>
      </w:r>
      <w:proofErr w:type="spellEnd"/>
      <w:r>
        <w:rPr>
          <w:rFonts w:ascii="Times New Roman" w:hAnsi="Times New Roman" w:cs="Times New Roman"/>
          <w:color w:val="1D2129"/>
          <w:sz w:val="24"/>
          <w:szCs w:val="24"/>
          <w:shd w:val="clear" w:color="auto" w:fill="FFFFFF"/>
        </w:rPr>
        <w:t xml:space="preserve">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w:t>
      </w:r>
      <w:r w:rsidR="00A47395">
        <w:rPr>
          <w:rFonts w:ascii="Times New Roman" w:hAnsi="Times New Roman" w:cs="Times New Roman"/>
          <w:color w:val="1D2129"/>
          <w:sz w:val="24"/>
          <w:szCs w:val="24"/>
          <w:shd w:val="clear" w:color="auto" w:fill="FFFFFF"/>
        </w:rPr>
        <w:t xml:space="preserve">anlama </w:t>
      </w:r>
      <w:r>
        <w:rPr>
          <w:rFonts w:ascii="Times New Roman" w:hAnsi="Times New Roman" w:cs="Times New Roman"/>
          <w:color w:val="1D2129"/>
          <w:sz w:val="24"/>
          <w:szCs w:val="24"/>
          <w:shd w:val="clear" w:color="auto" w:fill="FFFFFF"/>
        </w:rPr>
        <w:t xml:space="preserve">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lastRenderedPageBreak/>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372123" w:rsidRPr="00020945"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372123" w:rsidRPr="005A1430" w:rsidRDefault="00372123" w:rsidP="00372123">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372123" w:rsidRPr="005A1430" w:rsidRDefault="00A134B7" w:rsidP="00372123">
      <w:pPr>
        <w:pStyle w:val="AralkYok1"/>
        <w:ind w:firstLine="709"/>
        <w:jc w:val="both"/>
        <w:rPr>
          <w:rFonts w:ascii="Times New Roman" w:hAnsi="Times New Roman"/>
          <w:sz w:val="24"/>
          <w:szCs w:val="24"/>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rPr>
        <w:t>;</w:t>
      </w:r>
      <w:r w:rsidR="00372123"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372123" w:rsidRPr="005A1430" w:rsidRDefault="00372123" w:rsidP="00372123">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372123" w:rsidRPr="005A1430" w:rsidRDefault="00A134B7" w:rsidP="00372123">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proofErr w:type="gramStart"/>
      <w:r w:rsidR="00372123" w:rsidRPr="005A1430">
        <w:rPr>
          <w:rFonts w:ascii="Times New Roman" w:hAnsi="Times New Roman"/>
          <w:b/>
          <w:sz w:val="24"/>
          <w:szCs w:val="24"/>
          <w:shd w:val="clear" w:color="auto" w:fill="FFFFFF"/>
        </w:rPr>
        <w:t>....;</w:t>
      </w:r>
      <w:proofErr w:type="gramEnd"/>
      <w:r w:rsidR="00372123"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372123" w:rsidRPr="005A1430" w:rsidRDefault="00372123" w:rsidP="00372123">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372123" w:rsidRPr="005A1430" w:rsidRDefault="00372123" w:rsidP="00372123">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372123" w:rsidRDefault="00A134B7"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5A1430">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5A1430">
        <w:rPr>
          <w:rFonts w:ascii="Times New Roman" w:hAnsi="Times New Roman" w:cs="Times New Roman"/>
          <w:sz w:val="24"/>
          <w:szCs w:val="24"/>
        </w:rPr>
        <w:t xml:space="preserve">; özel durumu olan öğrencilerin velileri ile sık </w:t>
      </w:r>
      <w:proofErr w:type="spellStart"/>
      <w:r w:rsidR="00372123" w:rsidRPr="005A1430">
        <w:rPr>
          <w:rFonts w:ascii="Times New Roman" w:hAnsi="Times New Roman" w:cs="Times New Roman"/>
          <w:sz w:val="24"/>
          <w:szCs w:val="24"/>
        </w:rPr>
        <w:t>sık</w:t>
      </w:r>
      <w:proofErr w:type="spellEnd"/>
      <w:r w:rsidR="00372123" w:rsidRPr="005A1430">
        <w:rPr>
          <w:rFonts w:ascii="Times New Roman" w:hAnsi="Times New Roman" w:cs="Times New Roman"/>
          <w:sz w:val="24"/>
          <w:szCs w:val="24"/>
        </w:rPr>
        <w:t xml:space="preserve"> özel olarak görüşülmesinin önemi üzerinde sorunların çözümünde etkili olacağını söyledi. Okula gelemeyen velilerin evlerine ziyaretlerin yapılmasının da birçok sorunu çözebileceğini ekledi. </w:t>
      </w:r>
    </w:p>
    <w:p w:rsidR="00372123" w:rsidRDefault="00372123" w:rsidP="00372123">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5-Öğrencilerin kitap fuarlarına götürülmesi gibi etkinliklerin yıl boyunca takip edilerek gerçekleştirilmesi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551892" w:rsidRDefault="00A134B7" w:rsidP="00372123">
      <w:pPr>
        <w:spacing w:after="0"/>
        <w:ind w:firstLine="708"/>
        <w:jc w:val="both"/>
        <w:rPr>
          <w:rFonts w:ascii="Times New Roman" w:hAnsi="Times New Roman"/>
          <w:sz w:val="24"/>
          <w:szCs w:val="24"/>
        </w:rPr>
      </w:pPr>
      <w:r>
        <w:rPr>
          <w:rFonts w:ascii="Times New Roman" w:hAnsi="Times New Roman"/>
          <w:sz w:val="24"/>
          <w:szCs w:val="24"/>
        </w:rPr>
        <w:t>4</w:t>
      </w:r>
      <w:r w:rsidR="00372123">
        <w:rPr>
          <w:rFonts w:ascii="Times New Roman" w:hAnsi="Times New Roman"/>
          <w:sz w:val="24"/>
          <w:szCs w:val="24"/>
        </w:rPr>
        <w:t>/C sınıf öğretmeni C.</w:t>
      </w:r>
      <w:proofErr w:type="spellStart"/>
      <w:r w:rsidR="00372123">
        <w:rPr>
          <w:rFonts w:ascii="Times New Roman" w:hAnsi="Times New Roman"/>
          <w:sz w:val="24"/>
          <w:szCs w:val="24"/>
        </w:rPr>
        <w:t>L.</w:t>
      </w:r>
      <w:r w:rsidR="00372123" w:rsidRPr="00551892">
        <w:rPr>
          <w:rFonts w:ascii="Times New Roman" w:hAnsi="Times New Roman"/>
          <w:sz w:val="24"/>
          <w:szCs w:val="24"/>
        </w:rPr>
        <w:t>öğrencilere</w:t>
      </w:r>
      <w:proofErr w:type="spellEnd"/>
      <w:r w:rsidR="00372123" w:rsidRPr="00551892">
        <w:rPr>
          <w:rFonts w:ascii="Times New Roman" w:hAnsi="Times New Roman"/>
          <w:sz w:val="24"/>
          <w:szCs w:val="24"/>
        </w:rPr>
        <w:t xml:space="preserve"> okuma alışkanlığı kazandırılması için sınıf kitaplıklarının zenginleştirilmesi. </w:t>
      </w:r>
      <w:r w:rsidR="00372123">
        <w:rPr>
          <w:rFonts w:ascii="Times New Roman" w:hAnsi="Times New Roman"/>
          <w:sz w:val="24"/>
          <w:szCs w:val="24"/>
        </w:rPr>
        <w:t>H</w:t>
      </w:r>
      <w:r w:rsidR="00372123"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372123" w:rsidRPr="00551892" w:rsidRDefault="00372123" w:rsidP="00372123">
      <w:pPr>
        <w:spacing w:after="0"/>
        <w:ind w:firstLine="708"/>
        <w:jc w:val="both"/>
        <w:rPr>
          <w:rFonts w:ascii="Times New Roman" w:hAnsi="Times New Roman"/>
          <w:sz w:val="24"/>
          <w:szCs w:val="24"/>
        </w:rPr>
      </w:pPr>
    </w:p>
    <w:p w:rsidR="00372123" w:rsidRDefault="00372123" w:rsidP="00372123">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4D5878" w:rsidRDefault="00372123" w:rsidP="00372123">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 xml:space="preserve">Okullarda alınacak </w:t>
      </w:r>
      <w:proofErr w:type="spellStart"/>
      <w:r w:rsidRPr="004D5878">
        <w:rPr>
          <w:rStyle w:val="fontstyle01"/>
          <w:rFonts w:ascii="Times New Roman" w:hAnsi="Times New Roman" w:cs="Times New Roman"/>
          <w:sz w:val="24"/>
          <w:szCs w:val="24"/>
        </w:rPr>
        <w:t>Covid</w:t>
      </w:r>
      <w:proofErr w:type="spellEnd"/>
      <w:r w:rsidRPr="004D5878">
        <w:rPr>
          <w:rStyle w:val="fontstyle01"/>
          <w:rFonts w:ascii="Times New Roman" w:hAnsi="Times New Roman" w:cs="Times New Roman"/>
          <w:sz w:val="24"/>
          <w:szCs w:val="24"/>
        </w:rPr>
        <w:t>-19 tedbirleri hakkında bilgilendirme</w:t>
      </w:r>
    </w:p>
    <w:p w:rsidR="00372123" w:rsidRDefault="00372123" w:rsidP="00372123">
      <w:pPr>
        <w:spacing w:after="0"/>
        <w:rPr>
          <w:rStyle w:val="fontstyle01"/>
        </w:rPr>
      </w:pP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372123" w:rsidRPr="004D5878" w:rsidRDefault="00372123" w:rsidP="00372123">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372123" w:rsidRDefault="00372123" w:rsidP="00372123">
      <w:pPr>
        <w:spacing w:after="0"/>
        <w:jc w:val="both"/>
        <w:rPr>
          <w:rStyle w:val="fontstyle01"/>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372123" w:rsidRDefault="00372123"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A134B7" w:rsidRDefault="00A134B7" w:rsidP="00372123">
      <w:pPr>
        <w:spacing w:after="0"/>
        <w:jc w:val="both"/>
        <w:rPr>
          <w:rStyle w:val="fontstyle01"/>
          <w:rFonts w:ascii="Times New Roman" w:hAnsi="Times New Roman" w:cs="Times New Roman"/>
          <w:sz w:val="24"/>
          <w:szCs w:val="24"/>
        </w:rPr>
      </w:pPr>
    </w:p>
    <w:p w:rsidR="00372123" w:rsidRDefault="00372123" w:rsidP="00372123">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16-) Telafi eğitimi planlamasının yapılması</w:t>
      </w:r>
    </w:p>
    <w:p w:rsidR="00372123" w:rsidRDefault="00372123" w:rsidP="00372123">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2019-2020 Eğitim Öğretim yılı Mart ayından itibaren </w:t>
      </w:r>
      <w:proofErr w:type="spellStart"/>
      <w:r>
        <w:rPr>
          <w:rStyle w:val="fontstyle01"/>
          <w:rFonts w:ascii="Times New Roman" w:hAnsi="Times New Roman" w:cs="Times New Roman"/>
          <w:sz w:val="24"/>
          <w:szCs w:val="24"/>
        </w:rPr>
        <w:t>Pandemi</w:t>
      </w:r>
      <w:proofErr w:type="spellEnd"/>
      <w:r>
        <w:rPr>
          <w:rStyle w:val="fontstyle01"/>
          <w:rFonts w:ascii="Times New Roman" w:hAnsi="Times New Roman" w:cs="Times New Roman"/>
          <w:sz w:val="24"/>
          <w:szCs w:val="24"/>
        </w:rPr>
        <w:t xml:space="preserve"> nedeniyle işlenemeyen konuların belirlenip 31 Ağustos 2020-18 Eylül 2020 tarihleri arasında uzaktan eğitim şeklinde telafi edilmesi kararlaştırıldı.</w:t>
      </w:r>
    </w:p>
    <w:p w:rsidR="00372123" w:rsidRDefault="00372123" w:rsidP="00372123">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Milli Eğitim Bakanlığının 15.08.2020 tarihli açıklamalarında belirtildiği üzere 31 Ağustos Pazartesi gününden itibaren uzaktan eğitim yoluyla öğrencilerin eksik konu ve kazanımlara yönelik telafi programına başlanacaktır.</w:t>
      </w:r>
    </w:p>
    <w:p w:rsidR="00372123" w:rsidRDefault="00372123" w:rsidP="00372123">
      <w:pPr>
        <w:spacing w:after="0"/>
        <w:jc w:val="both"/>
      </w:pPr>
      <w:r>
        <w:rPr>
          <w:rStyle w:val="fontstyle01"/>
          <w:rFonts w:ascii="Times New Roman" w:hAnsi="Times New Roman" w:cs="Times New Roman"/>
          <w:sz w:val="24"/>
          <w:szCs w:val="24"/>
        </w:rPr>
        <w:t>Bunun için zümrece ortak telafi eğitimi planı hazırlanmasına karar verildi.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A134B7">
        <w:rPr>
          <w:rFonts w:ascii="Times New Roman" w:hAnsi="Times New Roman" w:cs="Times New Roman"/>
          <w:sz w:val="24"/>
          <w:szCs w:val="24"/>
        </w:rPr>
        <w:t>4</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372123" w:rsidRDefault="00372123" w:rsidP="00372123">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sidR="00A134B7">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Pr="00FD1B3E">
        <w:rPr>
          <w:rFonts w:ascii="Times New Roman" w:hAnsi="Times New Roman" w:cs="Times New Roman"/>
          <w:sz w:val="24"/>
          <w:szCs w:val="24"/>
        </w:rPr>
        <w:t>sona erdi.</w:t>
      </w:r>
      <w:r>
        <w:rPr>
          <w:rFonts w:ascii="Times New Roman" w:hAnsi="Times New Roman" w:cs="Times New Roman"/>
          <w:sz w:val="24"/>
          <w:szCs w:val="24"/>
        </w:rPr>
        <w:t>26.08.2020</w:t>
      </w:r>
    </w:p>
    <w:p w:rsidR="00372123" w:rsidRDefault="00372123" w:rsidP="00372123">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72123" w:rsidTr="00372123">
        <w:tc>
          <w:tcPr>
            <w:tcW w:w="3070"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rsidTr="00372123">
        <w:tc>
          <w:tcPr>
            <w:tcW w:w="3070"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r>
      <w:tr w:rsidR="00372123" w:rsidTr="00372123">
        <w:tc>
          <w:tcPr>
            <w:tcW w:w="3070"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Pr="005F6ED7" w:rsidRDefault="00372123" w:rsidP="0037212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2020-2021 EĞİTİM ÖĞRETİM YILI PEHLİVANTAŞI İLKOKULU </w:t>
      </w:r>
      <w:r w:rsidR="00AE5E31">
        <w:rPr>
          <w:rFonts w:ascii="Times New Roman" w:hAnsi="Times New Roman" w:cs="Times New Roman"/>
          <w:b/>
          <w:bCs/>
          <w:sz w:val="24"/>
          <w:szCs w:val="24"/>
        </w:rPr>
        <w:t>4</w:t>
      </w:r>
      <w:r>
        <w:rPr>
          <w:rFonts w:ascii="Times New Roman" w:hAnsi="Times New Roman" w:cs="Times New Roman"/>
          <w:b/>
          <w:bCs/>
          <w:sz w:val="24"/>
          <w:szCs w:val="24"/>
        </w:rPr>
        <w:t>.SINIFLAR SENEBAŞI ZÜMRE ÖĞRETMENLER KURULU TOPLANTISI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Okuma </w:t>
      </w:r>
      <w:r w:rsidR="00F10420">
        <w:rPr>
          <w:sz w:val="20"/>
          <w:szCs w:val="20"/>
        </w:rPr>
        <w:t xml:space="preserve">ve anlama </w:t>
      </w:r>
      <w:r w:rsidRPr="00E91513">
        <w:rPr>
          <w:sz w:val="20"/>
          <w:szCs w:val="20"/>
        </w:rPr>
        <w:t xml:space="preserve">ile ilgili sorunların giderilmesi için öğrencinin sadece okulda yaptığı okuma çalışmaları ile yetinmeyip evde ve özelliklede boş zamanlarında severek ve isteyerek kitap okuma alışkanlığı kazandırılmasına çalışılmasına;  </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Matematik dersi ile ilgili konuların günlük hayatla ilişkilendirilerek ve oyunlaştırarak işlenmesi ve sık </w:t>
      </w:r>
      <w:proofErr w:type="spellStart"/>
      <w:r w:rsidRPr="00E91513">
        <w:rPr>
          <w:sz w:val="20"/>
          <w:szCs w:val="20"/>
        </w:rPr>
        <w:t>sık</w:t>
      </w:r>
      <w:proofErr w:type="spellEnd"/>
      <w:r w:rsidRPr="00E91513">
        <w:rPr>
          <w:sz w:val="20"/>
          <w:szCs w:val="20"/>
        </w:rPr>
        <w:t xml:space="preserve"> tekrarlarla pekiştirilmesine;                             </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r w:rsidRPr="00E91513">
        <w:rPr>
          <w:sz w:val="20"/>
          <w:szCs w:val="20"/>
        </w:rPr>
        <w:t xml:space="preserve">Gözlem ve inceleme, tartışma, problem çözme, gösteri ve özetleme beyin fırtınası, </w:t>
      </w:r>
      <w:proofErr w:type="spellStart"/>
      <w:r w:rsidRPr="00E91513">
        <w:rPr>
          <w:sz w:val="20"/>
          <w:szCs w:val="20"/>
        </w:rPr>
        <w:t>kubaşık</w:t>
      </w:r>
      <w:proofErr w:type="spellEnd"/>
      <w:r w:rsidRPr="00E91513">
        <w:rPr>
          <w:sz w:val="20"/>
          <w:szCs w:val="20"/>
        </w:rPr>
        <w:t xml:space="preserve"> öğrenme, altı şapkalı düşünme tekniği</w:t>
      </w:r>
      <w:r w:rsidRPr="00E91513">
        <w:rPr>
          <w:b/>
          <w:sz w:val="20"/>
          <w:szCs w:val="20"/>
        </w:rPr>
        <w:t xml:space="preserve"> </w:t>
      </w:r>
      <w:r w:rsidRPr="00E91513">
        <w:rPr>
          <w:sz w:val="20"/>
          <w:szCs w:val="20"/>
        </w:rPr>
        <w:t>gibi yöntemlerinde öğretim yöntemi olarak kullanılmasına</w:t>
      </w:r>
    </w:p>
    <w:p w:rsidR="00372123" w:rsidRPr="00E91513" w:rsidRDefault="00372123" w:rsidP="00372123">
      <w:pPr>
        <w:pStyle w:val="GvdeMetni21"/>
        <w:numPr>
          <w:ilvl w:val="0"/>
          <w:numId w:val="1"/>
        </w:numPr>
        <w:tabs>
          <w:tab w:val="clear" w:pos="9000"/>
          <w:tab w:val="left" w:pos="284"/>
        </w:tabs>
        <w:ind w:left="284" w:hanging="218"/>
        <w:jc w:val="both"/>
        <w:rPr>
          <w:sz w:val="20"/>
          <w:szCs w:val="20"/>
        </w:rPr>
      </w:pPr>
      <w:proofErr w:type="spellStart"/>
      <w:r w:rsidRPr="00E91513">
        <w:rPr>
          <w:sz w:val="20"/>
          <w:szCs w:val="20"/>
        </w:rPr>
        <w:t>Eba’nın</w:t>
      </w:r>
      <w:proofErr w:type="spellEnd"/>
      <w:r w:rsidRPr="00E91513">
        <w:rPr>
          <w:sz w:val="20"/>
          <w:szCs w:val="20"/>
        </w:rPr>
        <w:t xml:space="preserve"> etkin olarak kullanılmasına</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bCs/>
          <w:sz w:val="20"/>
          <w:szCs w:val="20"/>
        </w:rPr>
        <w:t>V</w:t>
      </w:r>
      <w:r w:rsidRPr="00E91513">
        <w:rPr>
          <w:sz w:val="20"/>
          <w:szCs w:val="20"/>
        </w:rPr>
        <w:t>eli toplantılarının her dönem en az 2 kere olmak üzere sene boyunca gerekli görüldüğü takdirde planlamanın dışında da yapılmasına</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E-okul’un düzenli olarak güncellenmesine ve son günlere bırakıp yığılmaların önlenmesine</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 xml:space="preserve">Yıl içinde yapacağımız gezi, gözlem, inceleme ve diğer çalışmalarda beraber hareket edilmesine </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İl ve İlçe içerisinde yeri ve zamanı geldiğinde imkânlar ölçüsünde ders amaçlı, müze ve ören yerlerine gezi düzenlenmesine</w:t>
      </w:r>
    </w:p>
    <w:p w:rsidR="00372123" w:rsidRPr="00E91513" w:rsidRDefault="00372123" w:rsidP="00372123">
      <w:pPr>
        <w:pStyle w:val="GvdeMetni21"/>
        <w:numPr>
          <w:ilvl w:val="0"/>
          <w:numId w:val="1"/>
        </w:numPr>
        <w:tabs>
          <w:tab w:val="left" w:pos="426"/>
        </w:tabs>
        <w:ind w:left="284" w:hanging="218"/>
        <w:jc w:val="both"/>
        <w:rPr>
          <w:sz w:val="20"/>
          <w:szCs w:val="20"/>
        </w:rPr>
      </w:pPr>
      <w:r w:rsidRPr="00E91513">
        <w:rPr>
          <w:sz w:val="20"/>
          <w:szCs w:val="20"/>
        </w:rPr>
        <w:t>Eylül ayından başlamak üzere öğrencilerle beraber yapılan her türlü etkinliklerin saklanarak dosya oluşturulmasına,</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Öğrencilerin yapmış oldukları güzel yazı ve resimlerin dosya halinde biriktirilmesine,</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Öğrencilerle yapılan etkinliklerin fotoğraf ve videolarının çekilerek saklanmasına,</w:t>
      </w:r>
    </w:p>
    <w:p w:rsidR="00372123" w:rsidRPr="00E91513"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 xml:space="preserve">Öğrencilerin </w:t>
      </w:r>
      <w:proofErr w:type="gramStart"/>
      <w:r w:rsidRPr="00E91513">
        <w:rPr>
          <w:rFonts w:ascii="Times New Roman" w:hAnsi="Times New Roman" w:cs="Times New Roman"/>
          <w:sz w:val="20"/>
          <w:szCs w:val="20"/>
        </w:rPr>
        <w:t>imkanlar</w:t>
      </w:r>
      <w:proofErr w:type="gramEnd"/>
      <w:r w:rsidRPr="00E91513">
        <w:rPr>
          <w:rFonts w:ascii="Times New Roman" w:hAnsi="Times New Roman" w:cs="Times New Roman"/>
          <w:sz w:val="20"/>
          <w:szCs w:val="20"/>
        </w:rPr>
        <w:t xml:space="preserve"> ölçüsünde ilgi alanlarına göre çeşitli kurslara yönlendirilmesine, </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0"/>
          <w:szCs w:val="20"/>
        </w:rPr>
      </w:pPr>
      <w:r w:rsidRPr="00E91513">
        <w:rPr>
          <w:rFonts w:ascii="Times New Roman" w:eastAsia="Batang" w:hAnsi="Times New Roman" w:cs="Times New Roman"/>
          <w:sz w:val="20"/>
          <w:szCs w:val="20"/>
        </w:rPr>
        <w:t>Öğretmenler arasında etkinlik paylaşımı için ortak grup kurulmasına</w:t>
      </w:r>
    </w:p>
    <w:p w:rsidR="00372123" w:rsidRPr="00E91513" w:rsidRDefault="00372123" w:rsidP="00372123">
      <w:pPr>
        <w:pStyle w:val="ListeParagraf"/>
        <w:numPr>
          <w:ilvl w:val="0"/>
          <w:numId w:val="1"/>
        </w:numPr>
        <w:spacing w:after="0"/>
        <w:jc w:val="both"/>
        <w:rPr>
          <w:rFonts w:ascii="Times New Roman" w:hAnsi="Times New Roman"/>
          <w:bCs/>
          <w:sz w:val="20"/>
          <w:szCs w:val="20"/>
        </w:rPr>
      </w:pPr>
      <w:r w:rsidRPr="00E91513">
        <w:rPr>
          <w:rFonts w:ascii="Times New Roman" w:hAnsi="Times New Roman"/>
          <w:bCs/>
          <w:sz w:val="20"/>
          <w:szCs w:val="20"/>
        </w:rPr>
        <w:t xml:space="preserve">Sınıf etkinliklerin, belirli gün ve haftaların öğrencilerle birlikte hazırlanmasına, tüm öğrencilerin çalışmalarının sergilenmesine dikkat edilmesine karar verildi.                                                      </w:t>
      </w:r>
    </w:p>
    <w:p w:rsidR="00372123" w:rsidRPr="00E91513" w:rsidRDefault="00372123" w:rsidP="00372123">
      <w:pPr>
        <w:pStyle w:val="ListeParagraf"/>
        <w:numPr>
          <w:ilvl w:val="0"/>
          <w:numId w:val="1"/>
        </w:numPr>
        <w:spacing w:after="0"/>
        <w:rPr>
          <w:rFonts w:ascii="Times New Roman" w:hAnsi="Times New Roman"/>
          <w:color w:val="000000"/>
          <w:sz w:val="20"/>
          <w:szCs w:val="20"/>
        </w:rPr>
      </w:pPr>
      <w:r w:rsidRPr="00E91513">
        <w:rPr>
          <w:rFonts w:ascii="Times New Roman" w:hAnsi="Times New Roman"/>
          <w:color w:val="000000"/>
          <w:sz w:val="20"/>
          <w:szCs w:val="20"/>
        </w:rPr>
        <w:t>Sınıf veli toplantılarında veli görüşme günü ve saatlerinin belirlenmesine karar verildi.</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0"/>
          <w:szCs w:val="20"/>
          <w:shd w:val="clear" w:color="auto" w:fill="FFFFFF"/>
        </w:rPr>
      </w:pPr>
      <w:r w:rsidRPr="00E91513">
        <w:rPr>
          <w:rFonts w:ascii="Times New Roman" w:hAnsi="Times New Roman" w:cs="Times New Roman"/>
          <w:color w:val="1D2129"/>
          <w:sz w:val="20"/>
          <w:szCs w:val="20"/>
          <w:shd w:val="clear" w:color="auto" w:fill="FFFFFF"/>
        </w:rPr>
        <w:t xml:space="preserve">Her sınıfta en az birer tane aylık bilimsel derginin bulundurulmasına(Diyanet </w:t>
      </w:r>
      <w:proofErr w:type="gramStart"/>
      <w:r w:rsidRPr="00E91513">
        <w:rPr>
          <w:rFonts w:ascii="Times New Roman" w:hAnsi="Times New Roman" w:cs="Times New Roman"/>
          <w:color w:val="1D2129"/>
          <w:sz w:val="20"/>
          <w:szCs w:val="20"/>
          <w:shd w:val="clear" w:color="auto" w:fill="FFFFFF"/>
        </w:rPr>
        <w:t>Çocuk,TRT</w:t>
      </w:r>
      <w:proofErr w:type="gramEnd"/>
      <w:r w:rsidRPr="00E91513">
        <w:rPr>
          <w:rFonts w:ascii="Times New Roman" w:hAnsi="Times New Roman" w:cs="Times New Roman"/>
          <w:color w:val="1D2129"/>
          <w:sz w:val="20"/>
          <w:szCs w:val="20"/>
          <w:shd w:val="clear" w:color="auto" w:fill="FFFFFF"/>
        </w:rPr>
        <w:t xml:space="preserve"> Çocuk vs)karar verildi.</w:t>
      </w:r>
    </w:p>
    <w:p w:rsidR="00372123" w:rsidRPr="00E91513"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0"/>
          <w:szCs w:val="20"/>
        </w:rPr>
      </w:pPr>
      <w:r w:rsidRPr="00E91513">
        <w:rPr>
          <w:rFonts w:ascii="Times New Roman" w:hAnsi="Times New Roman" w:cs="Times New Roman"/>
          <w:color w:val="1D2129"/>
          <w:sz w:val="20"/>
          <w:szCs w:val="20"/>
          <w:shd w:val="clear" w:color="auto" w:fill="FFFFFF"/>
        </w:rPr>
        <w:t xml:space="preserve">Sınıfta öğrencilerin seviyesine uygun </w:t>
      </w:r>
      <w:proofErr w:type="gramStart"/>
      <w:r w:rsidRPr="00E91513">
        <w:rPr>
          <w:rFonts w:ascii="Times New Roman" w:hAnsi="Times New Roman" w:cs="Times New Roman"/>
          <w:color w:val="1D2129"/>
          <w:sz w:val="20"/>
          <w:szCs w:val="20"/>
          <w:shd w:val="clear" w:color="auto" w:fill="FFFFFF"/>
        </w:rPr>
        <w:t>zeka</w:t>
      </w:r>
      <w:proofErr w:type="gramEnd"/>
      <w:r w:rsidRPr="00E91513">
        <w:rPr>
          <w:rFonts w:ascii="Times New Roman" w:hAnsi="Times New Roman" w:cs="Times New Roman"/>
          <w:color w:val="1D2129"/>
          <w:sz w:val="20"/>
          <w:szCs w:val="20"/>
          <w:shd w:val="clear" w:color="auto" w:fill="FFFFFF"/>
        </w:rPr>
        <w:t xml:space="preserve"> oyunları bulundurulmasına ve boş zamanlarda çocuklara oynatılmasına</w:t>
      </w:r>
    </w:p>
    <w:p w:rsidR="00372123" w:rsidRPr="00E91513" w:rsidRDefault="00372123" w:rsidP="00372123">
      <w:pPr>
        <w:pStyle w:val="ListeParagraf"/>
        <w:numPr>
          <w:ilvl w:val="0"/>
          <w:numId w:val="1"/>
        </w:numPr>
        <w:tabs>
          <w:tab w:val="left" w:pos="10206"/>
        </w:tabs>
        <w:spacing w:after="0" w:line="240" w:lineRule="auto"/>
        <w:jc w:val="both"/>
        <w:rPr>
          <w:rFonts w:ascii="Times New Roman" w:hAnsi="Times New Roman" w:cs="Times New Roman"/>
          <w:sz w:val="20"/>
          <w:szCs w:val="20"/>
        </w:rPr>
      </w:pPr>
      <w:r w:rsidRPr="00E91513">
        <w:rPr>
          <w:rFonts w:ascii="Times New Roman" w:hAnsi="Times New Roman" w:cs="Times New Roman"/>
          <w:sz w:val="20"/>
          <w:szCs w:val="20"/>
        </w:rPr>
        <w:t>Öğrencilere bu yaşlardan itibaren kitap okuma alışkanlığı kazandırılması için;</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1-Okulda ve evde kitap okuma zamanının belirlenmesi ve yıl boyunca uygulanmasının takip edilmesi,</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2-Okul ve sınıf kitaplığından yararlanılması,</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3-Öğrencilere kütüphane gezilerinin yapılması</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4-Öğrencilere evlerinde de kütüphane oluşturma alışkanlığının desteklenmesi</w:t>
      </w:r>
    </w:p>
    <w:p w:rsidR="00372123" w:rsidRPr="00E91513" w:rsidRDefault="00372123" w:rsidP="00372123">
      <w:pPr>
        <w:pStyle w:val="ListeParagraf"/>
        <w:tabs>
          <w:tab w:val="left" w:pos="10206"/>
        </w:tabs>
        <w:spacing w:after="0" w:line="240" w:lineRule="auto"/>
        <w:ind w:left="360"/>
        <w:jc w:val="both"/>
        <w:rPr>
          <w:rFonts w:ascii="Times New Roman" w:hAnsi="Times New Roman" w:cs="Times New Roman"/>
          <w:sz w:val="20"/>
          <w:szCs w:val="20"/>
        </w:rPr>
      </w:pPr>
      <w:r w:rsidRPr="00E91513">
        <w:rPr>
          <w:rFonts w:ascii="Times New Roman" w:hAnsi="Times New Roman" w:cs="Times New Roman"/>
          <w:sz w:val="20"/>
          <w:szCs w:val="20"/>
        </w:rPr>
        <w:t>5-Öğrencilerin kitap fuarlarına götürülmesi gibi etkinliklerin yıl boyunca takip edilerek gerçekleştirilmesi kararlaştırıldı.</w:t>
      </w:r>
    </w:p>
    <w:p w:rsidR="00372123" w:rsidRPr="00E91513" w:rsidRDefault="00372123" w:rsidP="00E91513">
      <w:pPr>
        <w:pStyle w:val="ListeParagraf"/>
        <w:numPr>
          <w:ilvl w:val="0"/>
          <w:numId w:val="1"/>
        </w:numPr>
        <w:tabs>
          <w:tab w:val="left" w:pos="10206"/>
        </w:tabs>
        <w:spacing w:after="0" w:line="240" w:lineRule="auto"/>
        <w:jc w:val="both"/>
        <w:rPr>
          <w:rStyle w:val="fontstyle01"/>
          <w:rFonts w:ascii="Times New Roman" w:hAnsi="Times New Roman" w:cs="Times New Roman"/>
          <w:sz w:val="24"/>
          <w:szCs w:val="24"/>
        </w:rPr>
      </w:pPr>
      <w:proofErr w:type="spellStart"/>
      <w:r w:rsidRPr="00E91513">
        <w:rPr>
          <w:rStyle w:val="fontstyle01"/>
          <w:rFonts w:ascii="Times New Roman" w:hAnsi="Times New Roman" w:cs="Times New Roman"/>
        </w:rPr>
        <w:t>Pandemi</w:t>
      </w:r>
      <w:proofErr w:type="spellEnd"/>
      <w:r w:rsidRPr="00E91513">
        <w:rPr>
          <w:rStyle w:val="fontstyle01"/>
          <w:rFonts w:ascii="Times New Roman" w:hAnsi="Times New Roman" w:cs="Times New Roman"/>
        </w:rPr>
        <w:t xml:space="preserve"> nedeniyle işlenemeyen konuların belirlenip 31 Ağustos 2020-18 Eylül 2020 tarihleri arasında uzaktan eğitim şeklinde telafi edilmesi kararlaştırıldı</w:t>
      </w:r>
      <w:r w:rsidRPr="00E91513">
        <w:rPr>
          <w:rStyle w:val="fontstyle01"/>
          <w:rFonts w:ascii="Times New Roman" w:hAnsi="Times New Roman" w:cs="Times New Roman"/>
          <w:sz w:val="24"/>
          <w:szCs w:val="24"/>
        </w:rPr>
        <w:t>.</w:t>
      </w:r>
    </w:p>
    <w:p w:rsidR="00E91513" w:rsidRPr="00E91513" w:rsidRDefault="00E91513" w:rsidP="00E91513">
      <w:pPr>
        <w:pStyle w:val="ListeParagraf"/>
        <w:numPr>
          <w:ilvl w:val="0"/>
          <w:numId w:val="1"/>
        </w:numPr>
        <w:spacing w:after="0" w:line="240" w:lineRule="auto"/>
        <w:rPr>
          <w:rFonts w:ascii="Times New Roman" w:hAnsi="Times New Roman" w:cs="Times New Roman"/>
          <w:sz w:val="20"/>
          <w:szCs w:val="20"/>
        </w:rPr>
      </w:pPr>
      <w:r w:rsidRPr="00E91513">
        <w:rPr>
          <w:rFonts w:ascii="Times New Roman" w:eastAsia="Batang" w:hAnsi="Times New Roman" w:cs="Times New Roman"/>
          <w:sz w:val="20"/>
          <w:szCs w:val="20"/>
        </w:rPr>
        <w:t>Sınıf kitaplıklarının oluşturulması ve zenginleştirilmesi çalışmalarının yapılmasına karar verildi.</w:t>
      </w:r>
    </w:p>
    <w:p w:rsidR="00E91513" w:rsidRPr="00E91513" w:rsidRDefault="00E91513" w:rsidP="00E91513">
      <w:pPr>
        <w:pStyle w:val="ListeParagraf"/>
        <w:numPr>
          <w:ilvl w:val="0"/>
          <w:numId w:val="1"/>
        </w:numPr>
        <w:spacing w:after="160" w:line="240" w:lineRule="auto"/>
        <w:rPr>
          <w:rFonts w:ascii="Times New Roman" w:eastAsia="Batang" w:hAnsi="Times New Roman" w:cs="Times New Roman"/>
          <w:sz w:val="20"/>
          <w:szCs w:val="20"/>
        </w:rPr>
      </w:pPr>
      <w:r w:rsidRPr="00E91513">
        <w:rPr>
          <w:rFonts w:ascii="Times New Roman" w:eastAsia="Batang" w:hAnsi="Times New Roman" w:cs="Times New Roman"/>
          <w:sz w:val="20"/>
          <w:szCs w:val="20"/>
        </w:rPr>
        <w:t>Türkçe dersinin haftada bir ders saatinin okuma saati olarak işlenmesine karar verildi.</w:t>
      </w:r>
    </w:p>
    <w:p w:rsidR="00E91513" w:rsidRPr="00E91513" w:rsidRDefault="00E91513" w:rsidP="00E91513">
      <w:pPr>
        <w:pStyle w:val="ListeParagraf"/>
        <w:tabs>
          <w:tab w:val="left" w:pos="10206"/>
        </w:tabs>
        <w:spacing w:after="0" w:line="240" w:lineRule="auto"/>
        <w:ind w:left="360"/>
        <w:jc w:val="both"/>
        <w:rPr>
          <w:rFonts w:ascii="Times New Roman" w:hAnsi="Times New Roman" w:cs="Times New Roman"/>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372123" w:rsidTr="00372123">
        <w:tc>
          <w:tcPr>
            <w:tcW w:w="3070"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E91513"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rsidTr="00372123">
        <w:tc>
          <w:tcPr>
            <w:tcW w:w="3070"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r>
      <w:tr w:rsidR="00372123" w:rsidTr="00372123">
        <w:trPr>
          <w:trHeight w:val="901"/>
        </w:trPr>
        <w:tc>
          <w:tcPr>
            <w:tcW w:w="3070"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26.08.2020</w:t>
            </w:r>
          </w:p>
        </w:tc>
      </w:tr>
    </w:tbl>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95826" w:rsidRDefault="00B95826" w:rsidP="00F71C60">
      <w:pPr>
        <w:spacing w:after="0"/>
        <w:jc w:val="both"/>
        <w:rPr>
          <w:rFonts w:ascii="Times New Roman" w:hAnsi="Times New Roman" w:cs="Times New Roman"/>
          <w:color w:val="FF0000"/>
          <w:sz w:val="24"/>
          <w:szCs w:val="24"/>
        </w:rPr>
      </w:pPr>
    </w:p>
    <w:sectPr w:rsidR="00B95826" w:rsidSect="00E04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1C60"/>
    <w:rsid w:val="00023DD3"/>
    <w:rsid w:val="00140035"/>
    <w:rsid w:val="0016102A"/>
    <w:rsid w:val="002651F1"/>
    <w:rsid w:val="00372123"/>
    <w:rsid w:val="003C1621"/>
    <w:rsid w:val="003E70F6"/>
    <w:rsid w:val="003F0220"/>
    <w:rsid w:val="00725641"/>
    <w:rsid w:val="00A134B7"/>
    <w:rsid w:val="00A47395"/>
    <w:rsid w:val="00AE5E31"/>
    <w:rsid w:val="00B62A78"/>
    <w:rsid w:val="00B95826"/>
    <w:rsid w:val="00C104F9"/>
    <w:rsid w:val="00C35679"/>
    <w:rsid w:val="00E046D9"/>
    <w:rsid w:val="00E32096"/>
    <w:rsid w:val="00E91513"/>
    <w:rsid w:val="00F10420"/>
    <w:rsid w:val="00F71C60"/>
    <w:rsid w:val="00FF79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1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F71C60"/>
    <w:rPr>
      <w:color w:val="0000FF"/>
      <w:u w:val="single"/>
    </w:rPr>
  </w:style>
  <w:style w:type="paragraph" w:styleId="GvdeMetniGirintisi2">
    <w:name w:val="Body Text Indent 2"/>
    <w:basedOn w:val="Normal"/>
    <w:link w:val="GvdeMetniGirintisi2Char"/>
    <w:rsid w:val="00F71C60"/>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1C60"/>
    <w:rPr>
      <w:rFonts w:ascii="Times New Roman" w:eastAsia="Times New Roman" w:hAnsi="Times New Roman" w:cs="Times New Roman"/>
      <w:szCs w:val="24"/>
      <w:lang w:eastAsia="tr-TR"/>
    </w:rPr>
  </w:style>
  <w:style w:type="character" w:customStyle="1" w:styleId="fontstyle01">
    <w:name w:val="fontstyle01"/>
    <w:basedOn w:val="VarsaylanParagrafYazTipi"/>
    <w:rsid w:val="00725641"/>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372123"/>
    <w:pPr>
      <w:ind w:left="720"/>
      <w:contextualSpacing/>
    </w:pPr>
  </w:style>
  <w:style w:type="paragraph" w:customStyle="1" w:styleId="AralkYok1">
    <w:name w:val="Aralık Yok1"/>
    <w:rsid w:val="00372123"/>
    <w:pPr>
      <w:spacing w:after="0" w:line="240" w:lineRule="auto"/>
    </w:pPr>
    <w:rPr>
      <w:rFonts w:ascii="Calibri" w:eastAsia="Times New Roman" w:hAnsi="Calibri" w:cs="Times New Roman"/>
    </w:rPr>
  </w:style>
  <w:style w:type="paragraph" w:customStyle="1" w:styleId="GvdeMetni21">
    <w:name w:val="Gövde Metni 21"/>
    <w:basedOn w:val="Normal"/>
    <w:rsid w:val="00372123"/>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372123"/>
    <w:pPr>
      <w:ind w:left="720"/>
      <w:contextualSpacing/>
    </w:pPr>
    <w:rPr>
      <w:rFonts w:ascii="Calibri" w:eastAsia="Times New Roman" w:hAnsi="Calibri" w:cs="Times New Roman"/>
      <w:sz w:val="20"/>
      <w:szCs w:val="20"/>
    </w:rPr>
  </w:style>
  <w:style w:type="paragraph" w:customStyle="1" w:styleId="Default">
    <w:name w:val="Default"/>
    <w:rsid w:val="0037212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A134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134B7"/>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390420645">
      <w:bodyDiv w:val="1"/>
      <w:marLeft w:val="0"/>
      <w:marRight w:val="0"/>
      <w:marTop w:val="0"/>
      <w:marBottom w:val="0"/>
      <w:divBdr>
        <w:top w:val="none" w:sz="0" w:space="0" w:color="auto"/>
        <w:left w:val="none" w:sz="0" w:space="0" w:color="auto"/>
        <w:bottom w:val="none" w:sz="0" w:space="0" w:color="auto"/>
        <w:right w:val="none" w:sz="0" w:space="0" w:color="auto"/>
      </w:divBdr>
    </w:div>
    <w:div w:id="1551839348">
      <w:bodyDiv w:val="1"/>
      <w:marLeft w:val="0"/>
      <w:marRight w:val="0"/>
      <w:marTop w:val="0"/>
      <w:marBottom w:val="0"/>
      <w:divBdr>
        <w:top w:val="none" w:sz="0" w:space="0" w:color="auto"/>
        <w:left w:val="none" w:sz="0" w:space="0" w:color="auto"/>
        <w:bottom w:val="none" w:sz="0" w:space="0" w:color="auto"/>
        <w:right w:val="none" w:sz="0" w:space="0" w:color="auto"/>
      </w:divBdr>
    </w:div>
    <w:div w:id="20416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5860</Words>
  <Characters>33403</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11</cp:revision>
  <dcterms:created xsi:type="dcterms:W3CDTF">2020-07-29T18:29:00Z</dcterms:created>
  <dcterms:modified xsi:type="dcterms:W3CDTF">2020-08-25T15:57:00Z</dcterms:modified>
</cp:coreProperties>
</file>