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7A40FE" w:rsidRPr="007A40FE" w:rsidTr="007A40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B3584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1993" w:rsidRPr="00881710" w:rsidTr="00991993">
        <w:trPr>
          <w:cantSplit/>
          <w:trHeight w:val="1682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 Ekim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Pr="00881710" w:rsidRDefault="00991993" w:rsidP="0099199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TG.4.1.1. Trafikte kendisinin ve başkalarının hayatının önemli olduğunu fark eder.</w:t>
            </w:r>
          </w:p>
        </w:tc>
        <w:tc>
          <w:tcPr>
            <w:tcW w:w="2551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*Can Güvenliğimiz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91993" w:rsidRPr="00985228" w:rsidRDefault="00991993" w:rsidP="00991993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Trafiğin tanımı ve insan yaşamındaki yerinden bahsedilir.</w:t>
            </w:r>
          </w:p>
        </w:tc>
        <w:tc>
          <w:tcPr>
            <w:tcW w:w="2268" w:type="dxa"/>
            <w:vAlign w:val="center"/>
          </w:tcPr>
          <w:p w:rsidR="00991993" w:rsidRPr="00353797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1. Trafik kazalarının nedenlerini açıklayınız.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2. Trafik kurallarına uyma bilincinin gelişmesi, trafik kazaları nedeniyle oluşan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53797">
              <w:rPr>
                <w:rFonts w:ascii="Tahoma" w:hAnsi="Tahoma" w:cs="Tahoma"/>
                <w:sz w:val="16"/>
                <w:szCs w:val="16"/>
              </w:rPr>
              <w:t>can kaybını nasıl etkiler? Örnekler vererek açıklayınız.</w:t>
            </w:r>
          </w:p>
        </w:tc>
      </w:tr>
      <w:bookmarkEnd w:id="0"/>
      <w:tr w:rsidR="00991993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16 Ekim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Pr="00881710" w:rsidRDefault="00991993" w:rsidP="0099199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TG.4.1.2. Trafikle ilgili temel kavramları açıklar.</w:t>
            </w:r>
          </w:p>
        </w:tc>
        <w:tc>
          <w:tcPr>
            <w:tcW w:w="2551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Temel Kavramlar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91993" w:rsidRPr="00985228" w:rsidRDefault="00991993" w:rsidP="00991993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91993" w:rsidRPr="00881710" w:rsidRDefault="00991993" w:rsidP="0099199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1F37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1F37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2268" w:type="dxa"/>
            <w:vAlign w:val="center"/>
          </w:tcPr>
          <w:p w:rsidR="00991993" w:rsidRPr="00353797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1. Yaya kaldırımının özelliklerini açıklayınız.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2. Kara yollarında trafik akışının düzenlenmesine katkı sağlayan unsurlar nelerdir? Bu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53797">
              <w:rPr>
                <w:rFonts w:ascii="Tahoma" w:hAnsi="Tahoma" w:cs="Tahoma"/>
                <w:sz w:val="16"/>
                <w:szCs w:val="16"/>
              </w:rPr>
              <w:t>unsurları anlatan bir poster hazırlayınız.</w:t>
            </w:r>
          </w:p>
        </w:tc>
      </w:tr>
      <w:tr w:rsidR="00991993" w:rsidRPr="00881710" w:rsidTr="00635EDF">
        <w:trPr>
          <w:cantSplit/>
          <w:trHeight w:val="1817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(5-6.HAFTA)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30 Ekim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Pr="00881710" w:rsidRDefault="00991993" w:rsidP="0099199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TG.4.1.3. Trafik işaretleri ve işaret levhalarının önemini araştırır</w:t>
            </w:r>
          </w:p>
        </w:tc>
        <w:tc>
          <w:tcPr>
            <w:tcW w:w="2551" w:type="dxa"/>
            <w:vAlign w:val="center"/>
          </w:tcPr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İşaret Levhalarını Öğrenelim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91993" w:rsidRPr="00055FCB" w:rsidRDefault="00991993" w:rsidP="00991993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B679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91993" w:rsidRPr="00881710" w:rsidRDefault="00991993" w:rsidP="00991993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F01F37">
              <w:rPr>
                <w:rFonts w:ascii="Tahoma" w:hAnsi="Tahoma" w:cs="Tahoma"/>
                <w:sz w:val="16"/>
                <w:szCs w:val="16"/>
              </w:rPr>
              <w:t>Trafik işaretleri ve işaret levhalarının şekillerinin (bilgilendirme, uyarı ve yasaklama) anlamları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1F37">
              <w:rPr>
                <w:rFonts w:ascii="Tahoma" w:hAnsi="Tahoma" w:cs="Tahoma"/>
                <w:sz w:val="16"/>
                <w:szCs w:val="16"/>
              </w:rPr>
              <w:t>durulur. Ayrıca trafik işaretleri ve işaret levhalarını korumanın gerekliliği vurgulanır.</w:t>
            </w:r>
          </w:p>
        </w:tc>
        <w:tc>
          <w:tcPr>
            <w:tcW w:w="2268" w:type="dxa"/>
            <w:vAlign w:val="center"/>
          </w:tcPr>
          <w:p w:rsidR="00991993" w:rsidRPr="00353797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1. Trafik işaret levhaları verdikleri mesaja göre nasıl sınıflandırılır? Tartışınız.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2. Trafik işaret levhalarına zarar verildiğini gören kişi ne yapmalıdır? Açıklayınız.</w:t>
            </w:r>
          </w:p>
        </w:tc>
      </w:tr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B0BE1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85132E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991993" w:rsidRPr="00881710" w:rsidTr="00991993">
        <w:trPr>
          <w:cantSplit/>
          <w:trHeight w:val="3425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13 Kasım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Pr="00881710" w:rsidRDefault="00991993" w:rsidP="0099199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991993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 xml:space="preserve">TG.4.1.4. Yaya olarak trafik kurallarına uyar. 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</w:tc>
        <w:tc>
          <w:tcPr>
            <w:tcW w:w="2551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*Yayalar ve Kurallar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91993" w:rsidRPr="00985228" w:rsidRDefault="00991993" w:rsidP="00991993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Align w:val="center"/>
          </w:tcPr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1.Anlatım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2.Tüme varım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3. Tümdengelim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4. Grup tartışması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5. Gezi gözlem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6. Gösteri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7. Soru yanıt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8. Örnek olay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9. Beyin fırtınası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10. Canlandırma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11. Grup çalışmaları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12. Oyunlar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13. Rol yapma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  <w:r w:rsidRPr="00991993">
              <w:rPr>
                <w:rFonts w:ascii="Tahoma" w:hAnsi="Tahoma" w:cs="Tahoma"/>
                <w:bCs/>
                <w:sz w:val="12"/>
                <w:szCs w:val="12"/>
              </w:rPr>
              <w:t>14. Canlandırma</w:t>
            </w:r>
          </w:p>
          <w:p w:rsidR="00991993" w:rsidRPr="00991993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2"/>
                <w:szCs w:val="12"/>
              </w:rPr>
            </w:pPr>
          </w:p>
          <w:p w:rsidR="00991993" w:rsidRPr="00991993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2"/>
                <w:szCs w:val="12"/>
                <w:lang w:eastAsia="tr-TR"/>
              </w:rPr>
            </w:pPr>
            <w:r w:rsidRPr="00991993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tr-TR"/>
              </w:rPr>
              <w:t>A.</w:t>
            </w:r>
            <w:r w:rsidRPr="00991993">
              <w:rPr>
                <w:rFonts w:ascii="Tahoma" w:eastAsia="Times New Roman" w:hAnsi="Tahoma" w:cs="Tahoma"/>
                <w:sz w:val="12"/>
                <w:szCs w:val="12"/>
                <w:lang w:eastAsia="tr-TR"/>
              </w:rPr>
              <w:t xml:space="preserve"> Yazılı Kaynaklar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2"/>
                <w:szCs w:val="12"/>
                <w:lang w:eastAsia="tr-TR"/>
              </w:rPr>
            </w:pPr>
            <w:r w:rsidRPr="00991993">
              <w:rPr>
                <w:rFonts w:ascii="Tahoma" w:eastAsia="Times New Roman" w:hAnsi="Tahoma" w:cs="Tahoma"/>
                <w:sz w:val="12"/>
                <w:szCs w:val="12"/>
                <w:lang w:eastAsia="tr-TR"/>
              </w:rPr>
              <w:t>1. Trafik Güvenliği Ders Kitabımız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sz w:val="12"/>
                <w:szCs w:val="12"/>
              </w:rPr>
              <w:t>2. Ansiklopediler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sz w:val="12"/>
                <w:szCs w:val="12"/>
              </w:rPr>
              <w:t>3. Güncel yayınlar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sz w:val="12"/>
                <w:szCs w:val="12"/>
              </w:rPr>
              <w:t>4. Öykü, hikâye kitapları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b/>
                <w:bCs/>
                <w:sz w:val="12"/>
                <w:szCs w:val="12"/>
              </w:rPr>
              <w:t>B.</w:t>
            </w:r>
            <w:r w:rsidRPr="00991993">
              <w:rPr>
                <w:rFonts w:ascii="Tahoma" w:hAnsi="Tahoma" w:cs="Tahoma"/>
                <w:sz w:val="12"/>
                <w:szCs w:val="12"/>
              </w:rPr>
              <w:t xml:space="preserve"> Kaynak kişiler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sz w:val="12"/>
                <w:szCs w:val="12"/>
              </w:rPr>
              <w:t>1.Öğretmenler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sz w:val="12"/>
                <w:szCs w:val="12"/>
              </w:rPr>
              <w:t>2. Okul müdürü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sz w:val="12"/>
                <w:szCs w:val="12"/>
              </w:rPr>
              <w:t>3. Aile bireyleri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sz w:val="12"/>
                <w:szCs w:val="12"/>
              </w:rPr>
              <w:t>4. Çevremizdeki kurumlarda çalışanlar.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b/>
                <w:bCs/>
                <w:sz w:val="12"/>
                <w:szCs w:val="12"/>
              </w:rPr>
              <w:t>C.</w:t>
            </w:r>
            <w:r w:rsidRPr="00991993">
              <w:rPr>
                <w:rFonts w:ascii="Tahoma" w:hAnsi="Tahoma" w:cs="Tahoma"/>
                <w:sz w:val="12"/>
                <w:szCs w:val="12"/>
              </w:rPr>
              <w:t xml:space="preserve"> Görsel Kaynaklar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sz w:val="12"/>
                <w:szCs w:val="12"/>
              </w:rPr>
              <w:t>2. Video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sz w:val="12"/>
                <w:szCs w:val="12"/>
              </w:rPr>
              <w:t>4. Etkinlik örnekleri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sz w:val="12"/>
                <w:szCs w:val="12"/>
              </w:rPr>
              <w:t>5. Bilgisayar vb.</w:t>
            </w:r>
          </w:p>
          <w:p w:rsidR="00991993" w:rsidRPr="00991993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sz w:val="12"/>
                <w:szCs w:val="12"/>
              </w:rPr>
              <w:t>6. Levhalar</w:t>
            </w:r>
          </w:p>
          <w:p w:rsidR="00991993" w:rsidRPr="00991993" w:rsidRDefault="00991993" w:rsidP="00991993">
            <w:pPr>
              <w:spacing w:line="259" w:lineRule="auto"/>
              <w:rPr>
                <w:rFonts w:ascii="Tahoma" w:hAnsi="Tahoma" w:cs="Tahoma"/>
                <w:sz w:val="12"/>
                <w:szCs w:val="12"/>
              </w:rPr>
            </w:pPr>
            <w:r w:rsidRPr="00991993">
              <w:rPr>
                <w:rFonts w:ascii="Tahoma" w:hAnsi="Tahoma" w:cs="Tahoma"/>
                <w:sz w:val="12"/>
                <w:szCs w:val="12"/>
              </w:rPr>
              <w:t>7. Resimler</w:t>
            </w:r>
          </w:p>
        </w:tc>
        <w:tc>
          <w:tcPr>
            <w:tcW w:w="2410" w:type="dxa"/>
            <w:vAlign w:val="center"/>
          </w:tcPr>
          <w:p w:rsidR="00991993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Karşıya geçiş kuralları, kaldırımı olan ve olmayan yollarda uyulması gereken kurallar vb.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durulur. Ayrıca park hâlindeki araçların önünden, arkasından ve iki aracın arasından geçilmemesi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gerektiği nedenleriyle açıklanır.</w:t>
            </w:r>
          </w:p>
          <w:p w:rsidR="00991993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991993" w:rsidRPr="00353797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1. Kara yollarında karşıya geçmek için nereleri tercih etmeliyiz?</w:t>
            </w:r>
          </w:p>
          <w:p w:rsidR="00991993" w:rsidRPr="00353797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2. Kaldırımı olmayan yollarda yayalar hangi kurallara uymalıdır?</w:t>
            </w:r>
          </w:p>
          <w:p w:rsidR="00991993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3. Rol dağılımı yaparak duran taşıtların önünden, arkasından ve duran iki taşıtın arasından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53797">
              <w:rPr>
                <w:rFonts w:ascii="Tahoma" w:hAnsi="Tahoma" w:cs="Tahoma"/>
                <w:sz w:val="16"/>
                <w:szCs w:val="16"/>
              </w:rPr>
              <w:t>karşıya geçmenin sakıncalarına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53797">
              <w:rPr>
                <w:rFonts w:ascii="Tahoma" w:hAnsi="Tahoma" w:cs="Tahoma"/>
                <w:sz w:val="16"/>
                <w:szCs w:val="16"/>
              </w:rPr>
              <w:t>ilişkin canlandırma yapınız.</w:t>
            </w:r>
          </w:p>
          <w:p w:rsidR="00991993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1993" w:rsidRPr="00353797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1. Güvenli yolların özelliklerini açıklayınız.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2. Güvenlik önlemleri yetersiz olan yollarda yayalar nasıl davranmalıdır? Anlatınız.</w:t>
            </w:r>
          </w:p>
        </w:tc>
      </w:tr>
      <w:tr w:rsidR="00991993" w:rsidRPr="00881710" w:rsidTr="00991993">
        <w:trPr>
          <w:cantSplit/>
          <w:trHeight w:val="1591"/>
          <w:tblHeader/>
        </w:trPr>
        <w:tc>
          <w:tcPr>
            <w:tcW w:w="562" w:type="dxa"/>
            <w:textDirection w:val="btLr"/>
            <w:vAlign w:val="center"/>
          </w:tcPr>
          <w:p w:rsidR="00991993" w:rsidRPr="00946769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46769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946769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46769">
              <w:rPr>
                <w:rFonts w:ascii="Tahoma" w:hAnsi="Tahoma" w:cs="Tahoma"/>
                <w:b/>
                <w:sz w:val="16"/>
                <w:szCs w:val="16"/>
              </w:rPr>
              <w:t>16 – 20 Kasım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991993" w:rsidRPr="0006298A" w:rsidRDefault="00991993" w:rsidP="00991993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06298A">
              <w:rPr>
                <w:rFonts w:ascii="Tahoma" w:hAnsi="Tahoma" w:cs="Tahoma"/>
                <w:color w:val="FF0000"/>
                <w:sz w:val="48"/>
                <w:szCs w:val="48"/>
              </w:rPr>
              <w:t>1.Ara Tatil</w:t>
            </w:r>
          </w:p>
        </w:tc>
      </w:tr>
      <w:tr w:rsidR="00991993" w:rsidRPr="00881710" w:rsidTr="00991993">
        <w:trPr>
          <w:cantSplit/>
          <w:trHeight w:val="1969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(9-10.HAFTA)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23 Kasım – 4 Aralık 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91993" w:rsidRPr="00D52FD8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TG.4.1.6. Taşıt trafiğine kapalı alanlarda oyun araçlarını güvenli kullanır.</w:t>
            </w:r>
          </w:p>
        </w:tc>
        <w:tc>
          <w:tcPr>
            <w:tcW w:w="2551" w:type="dxa"/>
            <w:vAlign w:val="center"/>
          </w:tcPr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*Güvenlik Önlemleri</w:t>
            </w:r>
          </w:p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91993" w:rsidRPr="00055FCB" w:rsidRDefault="00991993" w:rsidP="00991993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91993" w:rsidRPr="00D52FD8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5134DB">
              <w:rPr>
                <w:rFonts w:ascii="Tahoma" w:hAnsi="Tahoma" w:cs="Tahoma"/>
                <w:sz w:val="16"/>
                <w:szCs w:val="16"/>
              </w:rPr>
              <w:t xml:space="preserve">Bisiklet, kaykay, </w:t>
            </w:r>
            <w:proofErr w:type="spellStart"/>
            <w:r w:rsidRPr="005134DB">
              <w:rPr>
                <w:rFonts w:ascii="Tahoma" w:hAnsi="Tahoma" w:cs="Tahoma"/>
                <w:sz w:val="16"/>
                <w:szCs w:val="16"/>
              </w:rPr>
              <w:t>scooter</w:t>
            </w:r>
            <w:proofErr w:type="spellEnd"/>
            <w:r w:rsidRPr="005134DB">
              <w:rPr>
                <w:rFonts w:ascii="Tahoma" w:hAnsi="Tahoma" w:cs="Tahoma"/>
                <w:sz w:val="16"/>
                <w:szCs w:val="16"/>
              </w:rPr>
              <w:t>, paten ve kızak gibi oyun araçlarını kullanırken gerekli ekipmanlar (kask,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134DB">
              <w:rPr>
                <w:rFonts w:ascii="Tahoma" w:hAnsi="Tahoma" w:cs="Tahoma"/>
                <w:sz w:val="16"/>
                <w:szCs w:val="16"/>
              </w:rPr>
              <w:t>eldiven, dizlik vb.) ile uyulması gereken kurallar üzerinde durulur.</w:t>
            </w:r>
          </w:p>
        </w:tc>
        <w:tc>
          <w:tcPr>
            <w:tcW w:w="2268" w:type="dxa"/>
            <w:vAlign w:val="center"/>
          </w:tcPr>
          <w:p w:rsidR="00991993" w:rsidRPr="00353797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 xml:space="preserve">1. Bisiklet, </w:t>
            </w:r>
            <w:proofErr w:type="spellStart"/>
            <w:r w:rsidRPr="00353797">
              <w:rPr>
                <w:rFonts w:ascii="Tahoma" w:hAnsi="Tahoma" w:cs="Tahoma"/>
                <w:sz w:val="16"/>
                <w:szCs w:val="16"/>
              </w:rPr>
              <w:t>scooter</w:t>
            </w:r>
            <w:proofErr w:type="spellEnd"/>
            <w:r w:rsidRPr="00353797">
              <w:rPr>
                <w:rFonts w:ascii="Tahoma" w:hAnsi="Tahoma" w:cs="Tahoma"/>
                <w:sz w:val="16"/>
                <w:szCs w:val="16"/>
              </w:rPr>
              <w:t>, kaykay, kızak ve paten gibi motorsuz taşıtları hangi alanlarda kullanmalıyız?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353797">
              <w:rPr>
                <w:rFonts w:ascii="Tahoma" w:hAnsi="Tahoma" w:cs="Tahoma"/>
                <w:sz w:val="16"/>
                <w:szCs w:val="16"/>
              </w:rPr>
              <w:t>2. Motorsuz taşıtları kullanmadan önce alınması gereken güvenlik önlemleri nelerdir?</w:t>
            </w: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35EDF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1B6793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991993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18 Aralık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Pr="00881710" w:rsidRDefault="00991993" w:rsidP="0099199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TG.4.1.7. Ulaşım araçlarını çeşitli özellikleri açısından karşılaştırır.</w:t>
            </w:r>
          </w:p>
        </w:tc>
        <w:tc>
          <w:tcPr>
            <w:tcW w:w="2551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*Ulaşım Araçları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Ulaşım araçlarının güvenlik, ekonomi, hız ve zaman gibi özellikleri üzerinde durulur.</w:t>
            </w:r>
          </w:p>
        </w:tc>
        <w:tc>
          <w:tcPr>
            <w:tcW w:w="2268" w:type="dxa"/>
            <w:vAlign w:val="center"/>
          </w:tcPr>
          <w:p w:rsidR="00991993" w:rsidRPr="007028E2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7028E2">
              <w:rPr>
                <w:rFonts w:ascii="Tahoma" w:hAnsi="Tahoma" w:cs="Tahoma"/>
                <w:sz w:val="16"/>
                <w:szCs w:val="16"/>
              </w:rPr>
              <w:t>1. Ulaşım türleri nasıl sınıflandırılır?</w:t>
            </w:r>
          </w:p>
          <w:p w:rsidR="00991993" w:rsidRPr="007028E2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7028E2">
              <w:rPr>
                <w:rFonts w:ascii="Tahoma" w:hAnsi="Tahoma" w:cs="Tahoma"/>
                <w:sz w:val="16"/>
                <w:szCs w:val="16"/>
              </w:rPr>
              <w:t>2. Ulaşım türünü ve ulaşım araçlarını seçerken etkili olan unsurlar nelerdir?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7028E2">
              <w:rPr>
                <w:rFonts w:ascii="Tahoma" w:hAnsi="Tahoma" w:cs="Tahoma"/>
                <w:sz w:val="16"/>
                <w:szCs w:val="16"/>
              </w:rPr>
              <w:t>3. Ulaşım türünün güvenliğini etkileyen unsurları örnekler vererek açıklayınız.</w:t>
            </w:r>
          </w:p>
        </w:tc>
      </w:tr>
      <w:tr w:rsidR="00991993" w:rsidRPr="00881710" w:rsidTr="00991993">
        <w:trPr>
          <w:cantSplit/>
          <w:trHeight w:val="2046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(13-14.HAFTA)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31 Aralık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91993" w:rsidRPr="00D52FD8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TG.4.1.8. Trafikte geçiş üstünlüğü olan taşıtları tanır.</w:t>
            </w:r>
          </w:p>
        </w:tc>
        <w:tc>
          <w:tcPr>
            <w:tcW w:w="2551" w:type="dxa"/>
            <w:vAlign w:val="center"/>
          </w:tcPr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*Geçiş Üstünlüğü</w:t>
            </w:r>
          </w:p>
        </w:tc>
        <w:tc>
          <w:tcPr>
            <w:tcW w:w="1843" w:type="dxa"/>
            <w:vMerge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91993" w:rsidRPr="00D52FD8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Trafikte geçiş üstünlüğü olan ambulans, itfaiye ve polis araçları ile bunların geçiş üstünlüğünün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298A">
              <w:rPr>
                <w:rFonts w:ascii="Tahoma" w:hAnsi="Tahoma" w:cs="Tahoma"/>
                <w:sz w:val="16"/>
                <w:szCs w:val="16"/>
              </w:rPr>
              <w:t>nedenleri ele alınır.</w:t>
            </w:r>
          </w:p>
        </w:tc>
        <w:tc>
          <w:tcPr>
            <w:tcW w:w="2268" w:type="dxa"/>
            <w:vAlign w:val="center"/>
          </w:tcPr>
          <w:p w:rsidR="00991993" w:rsidRPr="007028E2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7028E2">
              <w:rPr>
                <w:rFonts w:ascii="Tahoma" w:hAnsi="Tahoma" w:cs="Tahoma"/>
                <w:sz w:val="16"/>
                <w:szCs w:val="16"/>
              </w:rPr>
              <w:t>1. Geçiş üstünlüğü olan taşıtlar nelerdir?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7028E2">
              <w:rPr>
                <w:rFonts w:ascii="Tahoma" w:hAnsi="Tahoma" w:cs="Tahoma"/>
                <w:sz w:val="16"/>
                <w:szCs w:val="16"/>
              </w:rPr>
              <w:t>2. Geçiş üstünlüğü hangi durumlarda kullanılır?</w:t>
            </w:r>
          </w:p>
        </w:tc>
      </w:tr>
      <w:tr w:rsidR="00991993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(15-16.HAFTA)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15 Ocak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91993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TG.4.1.9. Trafikle ilgili meslekleri ve kurumları araştırır.</w:t>
            </w:r>
          </w:p>
          <w:p w:rsidR="00991993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1993" w:rsidRPr="00D52FD8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TG.4.1.10. Trafikte toplu taşıma araçlarını kullanmanın önemini kavrar.</w:t>
            </w:r>
          </w:p>
        </w:tc>
        <w:tc>
          <w:tcPr>
            <w:tcW w:w="2551" w:type="dxa"/>
            <w:vAlign w:val="center"/>
          </w:tcPr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Kurumlar ve Meslekler</w:t>
            </w:r>
          </w:p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*Toplu Taşıma Araçları</w:t>
            </w:r>
          </w:p>
        </w:tc>
        <w:tc>
          <w:tcPr>
            <w:tcW w:w="1843" w:type="dxa"/>
            <w:vMerge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91993" w:rsidRPr="0006298A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Trafikle ilgili mesleklerden trafik polisi, şoför, kaptan, makinist, vatman ve pilot gibi meslekler ele alınır.</w:t>
            </w:r>
          </w:p>
          <w:p w:rsidR="00991993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>Trafikle ilgili kurumlardan Sağlık Bakanlığı, Emniyet Genel Müdürlüğü ve Karayolları Genel Müdürlüğü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298A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  <w:p w:rsidR="00991993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1993" w:rsidRPr="00D52FD8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06298A">
              <w:rPr>
                <w:rFonts w:ascii="Tahoma" w:hAnsi="Tahoma" w:cs="Tahoma"/>
                <w:sz w:val="16"/>
                <w:szCs w:val="16"/>
              </w:rPr>
              <w:t xml:space="preserve">Toplu taşıma aracı (gemi, tren, tramvay, </w:t>
            </w:r>
            <w:proofErr w:type="gramStart"/>
            <w:r w:rsidRPr="0006298A">
              <w:rPr>
                <w:rFonts w:ascii="Tahoma" w:hAnsi="Tahoma" w:cs="Tahoma"/>
                <w:sz w:val="16"/>
                <w:szCs w:val="16"/>
              </w:rPr>
              <w:t>metro</w:t>
            </w:r>
            <w:proofErr w:type="gramEnd"/>
            <w:r w:rsidRPr="0006298A">
              <w:rPr>
                <w:rFonts w:ascii="Tahoma" w:hAnsi="Tahoma" w:cs="Tahoma"/>
                <w:sz w:val="16"/>
                <w:szCs w:val="16"/>
              </w:rPr>
              <w:t>, uçak, otobüs vb.) kullanarak gereksiz trafik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6298A">
              <w:rPr>
                <w:rFonts w:ascii="Tahoma" w:hAnsi="Tahoma" w:cs="Tahoma"/>
                <w:sz w:val="16"/>
                <w:szCs w:val="16"/>
              </w:rPr>
              <w:t>yoğunluğunun ortadan kaldırılması ve bu konuda çevre bilinci oluşturulması üzerinde durulur.</w:t>
            </w:r>
          </w:p>
        </w:tc>
        <w:tc>
          <w:tcPr>
            <w:tcW w:w="2268" w:type="dxa"/>
            <w:vAlign w:val="center"/>
          </w:tcPr>
          <w:p w:rsidR="00991993" w:rsidRPr="00817E67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sz w:val="16"/>
                <w:szCs w:val="16"/>
              </w:rPr>
              <w:t>1. Trafikle ilgili kurumlar nelerdir?</w:t>
            </w:r>
          </w:p>
          <w:p w:rsidR="00991993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sz w:val="16"/>
                <w:szCs w:val="16"/>
              </w:rPr>
              <w:t>2. Trafik ile ilgili mesleklerden hangisini yapmak isterdiniz? Nedenini anlatınız.</w:t>
            </w:r>
          </w:p>
          <w:p w:rsidR="00991993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1993" w:rsidRPr="00817E67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sz w:val="16"/>
                <w:szCs w:val="16"/>
              </w:rPr>
              <w:t>1. Motorlu taşıtların çevreye etkisini açıklayınız.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sz w:val="16"/>
                <w:szCs w:val="16"/>
              </w:rPr>
              <w:t>2. Toplu taşıma araçlarının tercih edilmesinin trafik yoğunluğuna ve çevre kirliliğine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7E67">
              <w:rPr>
                <w:rFonts w:ascii="Tahoma" w:hAnsi="Tahoma" w:cs="Tahoma"/>
                <w:sz w:val="16"/>
                <w:szCs w:val="16"/>
              </w:rPr>
              <w:t>etkisini tartışınız.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3F054C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991993" w:rsidRPr="00881710" w:rsidTr="00055FCB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Pr="00881710" w:rsidRDefault="00991993" w:rsidP="0099199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TG.4.1.11. Taşıtlara binerken, taşıtlardan inerken ve taşıtlarda yolculuk ederken kurallara uyar.</w:t>
            </w:r>
          </w:p>
        </w:tc>
        <w:tc>
          <w:tcPr>
            <w:tcW w:w="2551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91993" w:rsidRPr="00E57981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*Kurallarla Yolculuk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91993" w:rsidRPr="00E57981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 xml:space="preserve">Okul servisi, otomobil, otobüs, traktör, gemi, tren, tramvay, metro, uçak ve </w:t>
            </w:r>
            <w:proofErr w:type="spellStart"/>
            <w:r w:rsidRPr="00E57981">
              <w:rPr>
                <w:rFonts w:ascii="Tahoma" w:hAnsi="Tahoma" w:cs="Tahoma"/>
                <w:sz w:val="16"/>
                <w:szCs w:val="16"/>
              </w:rPr>
              <w:t>motorsiklet</w:t>
            </w:r>
            <w:proofErr w:type="spellEnd"/>
            <w:r w:rsidRPr="00E57981">
              <w:rPr>
                <w:rFonts w:ascii="Tahoma" w:hAnsi="Tahoma" w:cs="Tahoma"/>
                <w:sz w:val="16"/>
                <w:szCs w:val="16"/>
              </w:rPr>
              <w:t xml:space="preserve"> gibi araçlara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binerken ve araçlardan inerken uyulması gereken kurallar üzerinde durulur. Yolculuk sırasında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yaşlılara, hamilelere, engellilere ve hastalara yer verilmesi gibi adabımuaşeret kuralları vurgulanır.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Ayrıca yolculuk sırasında toplu taşıma araçları ve diğer araçları korumanın önemi açıklanır.</w:t>
            </w:r>
          </w:p>
        </w:tc>
        <w:tc>
          <w:tcPr>
            <w:tcW w:w="2268" w:type="dxa"/>
            <w:vAlign w:val="center"/>
          </w:tcPr>
          <w:p w:rsidR="00991993" w:rsidRPr="00817E67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17E6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1. Toplu taşıma araçlarına binerken uyulması gereken kuralları açıklayınız.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2. Toplu taşıma araçları ile yolculuk yaparken hamile, engelli, yaşlı vb. özel durumu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  <w:r w:rsidRPr="00817E6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olanlara nasıl davranılmalıdır?</w:t>
            </w:r>
          </w:p>
        </w:tc>
      </w:tr>
    </w:tbl>
    <w:p w:rsidR="00E57981" w:rsidRDefault="00E57981"/>
    <w:p w:rsidR="00E57981" w:rsidRDefault="00E57981"/>
    <w:p w:rsidR="00E57981" w:rsidRDefault="00E57981" w:rsidP="00E57981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57981">
        <w:rPr>
          <w:rFonts w:ascii="Tahoma" w:hAnsi="Tahoma" w:cs="Tahoma"/>
          <w:color w:val="FF0000"/>
          <w:sz w:val="48"/>
          <w:szCs w:val="48"/>
        </w:rPr>
        <w:t>Yarıl Yıl Tatili</w:t>
      </w:r>
    </w:p>
    <w:p w:rsidR="00E57981" w:rsidRDefault="00E57981" w:rsidP="00E57981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bookmarkEnd w:id="2"/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40D7B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991993" w:rsidRPr="00881710" w:rsidTr="00B40D7B">
        <w:trPr>
          <w:cantSplit/>
          <w:trHeight w:val="1264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(18-19.HAFTA)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19 Şubat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Pr="00881710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91993" w:rsidRPr="00AB0BE1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TG.4.1.12. Trafikte karşılaşılabilecek tehlikelere örnekler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</w:p>
        </w:tc>
        <w:tc>
          <w:tcPr>
            <w:tcW w:w="1843" w:type="dxa"/>
            <w:vMerge w:val="restart"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91993" w:rsidRPr="00E57981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Trafik kazalarına yol açan nedenler (uykusuz ve alkollü araç kullanma, dikkatsizlik, aşırı hız,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aydınlatmanın yetersizliği, değişik hava koşullarının fark edilmeyi güçleştirmesi vb.) açıklanır.</w:t>
            </w:r>
          </w:p>
          <w:p w:rsidR="00991993" w:rsidRPr="00EB433F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Otomobil yangınlarından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E57981">
              <w:rPr>
                <w:rFonts w:ascii="Tahoma" w:hAnsi="Tahoma" w:cs="Tahoma"/>
                <w:sz w:val="16"/>
                <w:szCs w:val="16"/>
              </w:rPr>
              <w:t>korunulacağı</w:t>
            </w:r>
            <w:proofErr w:type="spellEnd"/>
            <w:r w:rsidRPr="00E57981">
              <w:rPr>
                <w:rFonts w:ascii="Tahoma" w:hAnsi="Tahoma" w:cs="Tahoma"/>
                <w:sz w:val="16"/>
                <w:szCs w:val="16"/>
              </w:rPr>
              <w:t xml:space="preserve"> üzerinde de durulur.</w:t>
            </w:r>
          </w:p>
        </w:tc>
        <w:tc>
          <w:tcPr>
            <w:tcW w:w="2268" w:type="dxa"/>
            <w:vAlign w:val="center"/>
          </w:tcPr>
          <w:p w:rsidR="00991993" w:rsidRPr="00817E67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sz w:val="16"/>
                <w:szCs w:val="16"/>
              </w:rPr>
              <w:t>1. Trafikte karşılaşabileceğimiz tehlikelerin sebepleri nelerdir?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817E67">
              <w:rPr>
                <w:rFonts w:ascii="Tahoma" w:hAnsi="Tahoma" w:cs="Tahoma"/>
                <w:sz w:val="16"/>
                <w:szCs w:val="16"/>
              </w:rPr>
              <w:t>2. Trafik kazalarının önlenmesi için alınması gereken önlemleri anlatınız.</w:t>
            </w:r>
          </w:p>
        </w:tc>
      </w:tr>
      <w:tr w:rsidR="00991993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(20-21.HAFTA)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5 Mart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91993" w:rsidRPr="00D52FD8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TG.4.1.13. Trafikte karşılaşabileceği tehlikelere karşı alınması gereken önlemleri nedenleriyle açıklar.</w:t>
            </w:r>
          </w:p>
        </w:tc>
        <w:tc>
          <w:tcPr>
            <w:tcW w:w="2551" w:type="dxa"/>
            <w:vAlign w:val="center"/>
          </w:tcPr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*Tehlikeler ve Önlemler</w:t>
            </w:r>
          </w:p>
        </w:tc>
        <w:tc>
          <w:tcPr>
            <w:tcW w:w="1843" w:type="dxa"/>
            <w:vMerge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91993" w:rsidRPr="00E57981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Emniyet kemeri kullanmanın önemi vurgulanarak trafik kazalarını önleyici tedbirler üzerinde durulur.</w:t>
            </w:r>
          </w:p>
          <w:p w:rsidR="00991993" w:rsidRPr="00D52FD8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Okul servislerinde ön koltukta yolculuk etmenin, camdan sarkmanın ve emniyet kemeri kullanmamanın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tehlikelerinden bahsedilir</w:t>
            </w:r>
          </w:p>
        </w:tc>
        <w:tc>
          <w:tcPr>
            <w:tcW w:w="2268" w:type="dxa"/>
            <w:vAlign w:val="center"/>
          </w:tcPr>
          <w:p w:rsidR="00991993" w:rsidRPr="006507D8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1. Trafik kazasına sebep olmamak için neler yapılmalıdır?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2. Emniyet kemeri ve çocuk güvenlik koltuğu kullanmanın önemini anlatan bir slogan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07D8">
              <w:rPr>
                <w:rFonts w:ascii="Tahoma" w:hAnsi="Tahoma" w:cs="Tahoma"/>
                <w:sz w:val="16"/>
                <w:szCs w:val="16"/>
              </w:rPr>
              <w:t>yazınız.</w:t>
            </w:r>
          </w:p>
        </w:tc>
      </w:tr>
      <w:tr w:rsidR="00991993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(22-23.HAFTA)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19 Mart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91993" w:rsidRPr="000323CF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TG.4.1.14. Taşıt trafiğinde tehlikeli hareketlerden kaçınır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*Tehlikeli Davranışlar</w:t>
            </w:r>
          </w:p>
        </w:tc>
        <w:tc>
          <w:tcPr>
            <w:tcW w:w="1843" w:type="dxa"/>
            <w:vMerge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91993" w:rsidRPr="000323CF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E57981">
              <w:rPr>
                <w:rFonts w:ascii="Tahoma" w:hAnsi="Tahoma" w:cs="Tahoma"/>
                <w:sz w:val="16"/>
                <w:szCs w:val="16"/>
              </w:rPr>
              <w:t>Üzeri açık taşıtlarda veya yük üzerinde yolculuk yapmanın, taşıtlara asılma, tutunma ve taşıtların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önünden kontrolsüz geçmenin tehlikeleri üzerinde durulur. Yolculuk yaparken kendini güvene almak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981">
              <w:rPr>
                <w:rFonts w:ascii="Tahoma" w:hAnsi="Tahoma" w:cs="Tahoma"/>
                <w:sz w:val="16"/>
                <w:szCs w:val="16"/>
              </w:rPr>
              <w:t>için tutunmanın önemi üzerinde durulur.</w:t>
            </w:r>
          </w:p>
        </w:tc>
        <w:tc>
          <w:tcPr>
            <w:tcW w:w="2268" w:type="dxa"/>
            <w:vAlign w:val="center"/>
          </w:tcPr>
          <w:p w:rsidR="00991993" w:rsidRPr="006507D8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1. Motorlu taşıtlar genel olarak nasıl sınıflandırılır?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2. Yük taşıtlarında ve yük üzerinde yolculuk yapmanın sakıncaları nelerdir? Açıklayınız.</w:t>
            </w:r>
          </w:p>
        </w:tc>
      </w:tr>
      <w:bookmarkEnd w:id="3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9576FE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991993" w:rsidRPr="00881710" w:rsidTr="004562EE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(24-25.HAFTA)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 Nisan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Pr="00881710" w:rsidRDefault="00991993" w:rsidP="0099199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TG.4.1.15. Trafikte sorumlu, saygılı ve sabırlı olmanın gerekliliğini sorgular.</w:t>
            </w:r>
          </w:p>
        </w:tc>
        <w:tc>
          <w:tcPr>
            <w:tcW w:w="2551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Trafikte Sabır, Saygı ve Sorumluluk</w:t>
            </w:r>
          </w:p>
        </w:tc>
        <w:tc>
          <w:tcPr>
            <w:tcW w:w="1843" w:type="dxa"/>
            <w:vMerge w:val="restart"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410" w:type="dxa"/>
            <w:vAlign w:val="center"/>
          </w:tcPr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Trafik kurallarına uymayanları nezaket kuralları çerçevesinde uyarma, kendisine yapılan uyarıları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666A">
              <w:rPr>
                <w:rFonts w:ascii="Tahoma" w:hAnsi="Tahoma" w:cs="Tahoma"/>
                <w:sz w:val="16"/>
                <w:szCs w:val="16"/>
              </w:rPr>
              <w:t>dikkate almanın gerekliliği üzerinde durulur.</w:t>
            </w:r>
          </w:p>
        </w:tc>
        <w:tc>
          <w:tcPr>
            <w:tcW w:w="2268" w:type="dxa"/>
            <w:vAlign w:val="center"/>
          </w:tcPr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Trafikte sabırlı ve saygılı olmak, sorumluluk bilinciyle duyarlı davranmak trafik güvenliğini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507D8">
              <w:rPr>
                <w:rFonts w:ascii="Tahoma" w:hAnsi="Tahoma" w:cs="Tahoma"/>
                <w:sz w:val="16"/>
                <w:szCs w:val="16"/>
              </w:rPr>
              <w:t>nasıl etkiler? Tartışarak bir slogan hazırlayınız.</w:t>
            </w:r>
          </w:p>
        </w:tc>
      </w:tr>
      <w:tr w:rsidR="00991993" w:rsidRPr="00881710" w:rsidTr="004562EE">
        <w:trPr>
          <w:cantSplit/>
          <w:trHeight w:val="1555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Pr="00881710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991993" w:rsidRPr="00AB0BE1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TG.4.1.16. Trafik kurallarına uymanın birey ve toplum hayatına etkilerini tartışır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Etkileri</w:t>
            </w:r>
          </w:p>
        </w:tc>
        <w:tc>
          <w:tcPr>
            <w:tcW w:w="1843" w:type="dxa"/>
            <w:vMerge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91993" w:rsidRPr="00EB433F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4C666A">
              <w:rPr>
                <w:rFonts w:ascii="Tahoma" w:hAnsi="Tahoma" w:cs="Tahoma"/>
                <w:sz w:val="16"/>
                <w:szCs w:val="16"/>
              </w:rPr>
              <w:t>Trafik kurallarına uymanın sosyal ve ekonomik açıdan kısa ve uzun vadeli etkileri üzerinde durulur.</w:t>
            </w:r>
          </w:p>
        </w:tc>
        <w:tc>
          <w:tcPr>
            <w:tcW w:w="2268" w:type="dxa"/>
            <w:vAlign w:val="center"/>
          </w:tcPr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Trafik kazalarının kişiye ve topluma verdiği zararları anlatınız.</w:t>
            </w:r>
          </w:p>
        </w:tc>
      </w:tr>
      <w:tr w:rsidR="00991993" w:rsidRPr="00881710" w:rsidTr="00353797">
        <w:trPr>
          <w:cantSplit/>
          <w:trHeight w:val="1266"/>
          <w:tblHeader/>
        </w:trPr>
        <w:tc>
          <w:tcPr>
            <w:tcW w:w="562" w:type="dxa"/>
            <w:textDirection w:val="btLr"/>
            <w:vAlign w:val="center"/>
          </w:tcPr>
          <w:p w:rsidR="00991993" w:rsidRPr="00EF0A07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F0A07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EF0A07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F0A07">
              <w:rPr>
                <w:rFonts w:ascii="Tahoma" w:hAnsi="Tahoma" w:cs="Tahoma"/>
                <w:b/>
                <w:sz w:val="16"/>
                <w:szCs w:val="16"/>
              </w:rPr>
              <w:t>12 Nisan</w:t>
            </w:r>
          </w:p>
          <w:p w:rsidR="00991993" w:rsidRPr="00EF0A07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F0A07">
              <w:rPr>
                <w:rFonts w:ascii="Tahoma" w:hAnsi="Tahoma" w:cs="Tahoma"/>
                <w:b/>
                <w:sz w:val="16"/>
                <w:szCs w:val="16"/>
              </w:rPr>
              <w:t>16 Nisan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991993" w:rsidRPr="004C666A" w:rsidRDefault="00991993" w:rsidP="00991993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4C666A">
              <w:rPr>
                <w:rFonts w:ascii="Tahoma" w:hAnsi="Tahoma" w:cs="Tahoma"/>
                <w:color w:val="FF0000"/>
                <w:sz w:val="48"/>
                <w:szCs w:val="48"/>
              </w:rPr>
              <w:t>2.Ara Tatil</w:t>
            </w:r>
          </w:p>
        </w:tc>
      </w:tr>
      <w:tr w:rsidR="00991993" w:rsidRPr="00881710" w:rsidTr="006E7E9B">
        <w:trPr>
          <w:cantSplit/>
          <w:trHeight w:val="1560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(27-28.HAFTA)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29 Nisan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Pr="00881710" w:rsidRDefault="00991993" w:rsidP="0099199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991993" w:rsidRPr="006E7E9B" w:rsidRDefault="00991993" w:rsidP="00991993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E7E9B">
              <w:rPr>
                <w:rFonts w:ascii="Tahoma" w:hAnsi="Tahoma" w:cs="Tahoma"/>
                <w:color w:val="000000" w:themeColor="text1"/>
                <w:sz w:val="16"/>
                <w:szCs w:val="16"/>
              </w:rPr>
              <w:t>TG.4.1.17. Trafik kurallarının etkin bir şekilde uygulanmasına yönelik önerilerde bulunur.</w:t>
            </w:r>
          </w:p>
        </w:tc>
        <w:tc>
          <w:tcPr>
            <w:tcW w:w="2551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91993" w:rsidRPr="004C666A" w:rsidRDefault="00991993" w:rsidP="00991993">
            <w:pPr>
              <w:rPr>
                <w:rFonts w:ascii="Tahoma" w:hAnsi="Tahoma" w:cs="Tahoma"/>
                <w:color w:val="FF0000"/>
                <w:sz w:val="48"/>
                <w:szCs w:val="4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*Kurallara uyalım</w:t>
            </w:r>
          </w:p>
        </w:tc>
        <w:tc>
          <w:tcPr>
            <w:tcW w:w="1843" w:type="dxa"/>
            <w:vAlign w:val="center"/>
          </w:tcPr>
          <w:p w:rsidR="00991993" w:rsidRPr="004C666A" w:rsidRDefault="00991993" w:rsidP="00991993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1701" w:type="dxa"/>
            <w:vAlign w:val="center"/>
          </w:tcPr>
          <w:p w:rsidR="00991993" w:rsidRPr="004C666A" w:rsidRDefault="00991993" w:rsidP="00991993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991993" w:rsidRPr="004C666A" w:rsidRDefault="00991993" w:rsidP="00991993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2268" w:type="dxa"/>
            <w:vAlign w:val="center"/>
          </w:tcPr>
          <w:p w:rsidR="00991993" w:rsidRPr="006507D8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Trafik kazalarının önlenebilmesi için neler yapabiliriz? Önerilerinizi anlatan bir sunum</w:t>
            </w:r>
          </w:p>
          <w:p w:rsidR="00991993" w:rsidRPr="0099614F" w:rsidRDefault="00991993" w:rsidP="00991993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gramStart"/>
            <w:r w:rsidRPr="006507D8">
              <w:rPr>
                <w:rFonts w:ascii="Tahoma" w:hAnsi="Tahoma" w:cs="Tahoma"/>
                <w:sz w:val="16"/>
                <w:szCs w:val="16"/>
              </w:rPr>
              <w:t>hazırlayınız</w:t>
            </w:r>
            <w:proofErr w:type="gramEnd"/>
            <w:r w:rsidRPr="006507D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9576FE" w:rsidRDefault="009576FE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8D444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6E7E9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 xml:space="preserve">TRAFİKTE </w:t>
            </w:r>
            <w:r w:rsidR="006E7E9B">
              <w:rPr>
                <w:rFonts w:ascii="Tahoma" w:hAnsi="Tahoma" w:cs="Tahoma"/>
                <w:b/>
                <w:sz w:val="18"/>
                <w:szCs w:val="18"/>
              </w:rPr>
              <w:t>GÜVENLİK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991993" w:rsidRPr="00881710" w:rsidTr="004562E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Pr="00881710" w:rsidRDefault="00991993" w:rsidP="0099199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ve İlk Yardım Haftası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  <w:p w:rsidR="00991993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1993" w:rsidRPr="0099614F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9614F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Yapalım Öğrenelim (Sayfa 55)</w:t>
            </w:r>
          </w:p>
        </w:tc>
      </w:tr>
      <w:tr w:rsidR="00991993" w:rsidRPr="00881710" w:rsidTr="008D4440">
        <w:trPr>
          <w:cantSplit/>
          <w:trHeight w:val="2115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Pr="00881710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91993" w:rsidRPr="00AB0BE1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TG.4.2.1. Taşıtlarda bulunması gereken ilk yardım malzemelerini tanır.</w:t>
            </w:r>
          </w:p>
        </w:tc>
        <w:tc>
          <w:tcPr>
            <w:tcW w:w="2551" w:type="dxa"/>
            <w:vAlign w:val="center"/>
          </w:tcPr>
          <w:p w:rsidR="00991993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91993" w:rsidRPr="00B008D1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*İlk Yardım Malzemeleri</w:t>
            </w:r>
          </w:p>
        </w:tc>
        <w:tc>
          <w:tcPr>
            <w:tcW w:w="1843" w:type="dxa"/>
            <w:vMerge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91993" w:rsidRPr="00EB433F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sz w:val="16"/>
                <w:szCs w:val="16"/>
              </w:rPr>
              <w:t>Taşıtlarda ilk yardım çantası bulunmasaydı ne gibi sorunlar yaşanırdı?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8498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58498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991993" w:rsidRPr="00881710" w:rsidTr="006E7E9B">
        <w:trPr>
          <w:cantSplit/>
          <w:trHeight w:val="1866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991993" w:rsidRPr="004562EE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TG.4.2.2. Trafikte ilk yardım gerektiren durumlarda kimlerden ve nasıl yardım istenmesi gerektiğini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991993" w:rsidRPr="004562EE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91993" w:rsidRPr="00881710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*112 Acil Yardım</w:t>
            </w:r>
          </w:p>
        </w:tc>
        <w:tc>
          <w:tcPr>
            <w:tcW w:w="1843" w:type="dxa"/>
            <w:vMerge w:val="restart"/>
            <w:vAlign w:val="center"/>
          </w:tcPr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991993" w:rsidRPr="00881710" w:rsidRDefault="00991993" w:rsidP="0099199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91993" w:rsidRPr="00881710" w:rsidRDefault="00991993" w:rsidP="0099199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91993" w:rsidRPr="00881710" w:rsidRDefault="00991993" w:rsidP="0099199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91993" w:rsidRPr="00881710" w:rsidRDefault="00991993" w:rsidP="0099199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91993" w:rsidRPr="004562EE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Kaza anında ambulans 112, polis imdat 155, jandarma 156 ve itfaiye 110 gibi numaraların aranması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E9B">
              <w:rPr>
                <w:rFonts w:ascii="Tahoma" w:hAnsi="Tahoma" w:cs="Tahoma"/>
                <w:sz w:val="16"/>
                <w:szCs w:val="16"/>
              </w:rPr>
              <w:t>gerektiği ve arandığında verilmesi gereken bilgiler üzerinde durulur.</w:t>
            </w:r>
          </w:p>
        </w:tc>
        <w:tc>
          <w:tcPr>
            <w:tcW w:w="2268" w:type="dxa"/>
            <w:vAlign w:val="center"/>
          </w:tcPr>
          <w:p w:rsidR="00991993" w:rsidRPr="00881710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507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Acil telefon numaralarını gereksiz yere aramak ve meşgul etmek hangi sonuçlara yol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  <w:r w:rsidRPr="006507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açabilir? Tartışınız.</w:t>
            </w:r>
          </w:p>
        </w:tc>
      </w:tr>
      <w:tr w:rsidR="00991993" w:rsidRPr="00881710" w:rsidTr="006E7E9B">
        <w:trPr>
          <w:cantSplit/>
          <w:trHeight w:val="1976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991993" w:rsidRPr="004562EE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TG.4.2.3. İlk yardım uygulamalarında doğru müdahalenin önemini tartışır.</w:t>
            </w:r>
          </w:p>
        </w:tc>
        <w:tc>
          <w:tcPr>
            <w:tcW w:w="2551" w:type="dxa"/>
            <w:vAlign w:val="center"/>
          </w:tcPr>
          <w:p w:rsidR="00991993" w:rsidRPr="00B008D1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Pr="004562EE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*Doğru Müdahale</w:t>
            </w:r>
          </w:p>
        </w:tc>
        <w:tc>
          <w:tcPr>
            <w:tcW w:w="1843" w:type="dxa"/>
            <w:vMerge/>
            <w:vAlign w:val="center"/>
          </w:tcPr>
          <w:p w:rsidR="00991993" w:rsidRPr="00881710" w:rsidRDefault="00991993" w:rsidP="009919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91993" w:rsidRPr="00881710" w:rsidRDefault="00991993" w:rsidP="009919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91993" w:rsidRPr="004562EE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İlk yardım uygulamalarının kimler tarafından ve nasıl yapılması gerektiği üzerinde durulur.</w:t>
            </w:r>
          </w:p>
        </w:tc>
        <w:tc>
          <w:tcPr>
            <w:tcW w:w="2268" w:type="dxa"/>
            <w:vAlign w:val="center"/>
          </w:tcPr>
          <w:p w:rsidR="00991993" w:rsidRPr="006507D8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507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1. Kimler ilk yardım yapabilir? Açıklayınız.</w:t>
            </w:r>
          </w:p>
          <w:p w:rsidR="00991993" w:rsidRPr="004562EE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507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2. Medyadan, trafik kazaları sonrasında yapılan ilk yardımla ilgili haberleri araştırınız.</w:t>
            </w:r>
          </w:p>
        </w:tc>
      </w:tr>
      <w:tr w:rsidR="00991993" w:rsidRPr="00881710" w:rsidTr="00991993">
        <w:trPr>
          <w:cantSplit/>
          <w:trHeight w:val="2260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991993" w:rsidRPr="006E7E9B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TG.4.2.4. Hafif yaralanmalarda yapılacak ilk yardım uygulamalarını araştırır.</w:t>
            </w:r>
          </w:p>
        </w:tc>
        <w:tc>
          <w:tcPr>
            <w:tcW w:w="2551" w:type="dxa"/>
            <w:vAlign w:val="center"/>
          </w:tcPr>
          <w:p w:rsidR="00991993" w:rsidRPr="00B008D1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Pr="004562EE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*Hafif Yaralanmalarda İlk Yardım</w:t>
            </w:r>
          </w:p>
        </w:tc>
        <w:tc>
          <w:tcPr>
            <w:tcW w:w="1843" w:type="dxa"/>
            <w:vMerge/>
            <w:vAlign w:val="center"/>
          </w:tcPr>
          <w:p w:rsidR="00991993" w:rsidRPr="00881710" w:rsidRDefault="00991993" w:rsidP="009919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91993" w:rsidRPr="00881710" w:rsidRDefault="00991993" w:rsidP="009919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91993" w:rsidRPr="006E7E9B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6E7E9B">
              <w:rPr>
                <w:rFonts w:ascii="Tahoma" w:hAnsi="Tahoma" w:cs="Tahoma"/>
                <w:sz w:val="16"/>
                <w:szCs w:val="16"/>
              </w:rPr>
              <w:t>Solunum yolunu açık tutma, sıyrık, bere, çürük, ezik vb. hafif yaralanmalarda yapılması gereken ilk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E9B">
              <w:rPr>
                <w:rFonts w:ascii="Tahoma" w:hAnsi="Tahoma" w:cs="Tahoma"/>
                <w:sz w:val="16"/>
                <w:szCs w:val="16"/>
              </w:rPr>
              <w:t>yardım uygulamaları üzerinde durulur. İlk yardım uygulamalarında öncelikli amacın hastaya zarar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E9B">
              <w:rPr>
                <w:rFonts w:ascii="Tahoma" w:hAnsi="Tahoma" w:cs="Tahoma"/>
                <w:sz w:val="16"/>
                <w:szCs w:val="16"/>
              </w:rPr>
              <w:t>vermemek olduğu belirtilir</w:t>
            </w:r>
          </w:p>
        </w:tc>
        <w:tc>
          <w:tcPr>
            <w:tcW w:w="2268" w:type="dxa"/>
            <w:vAlign w:val="center"/>
          </w:tcPr>
          <w:p w:rsidR="00991993" w:rsidRPr="006507D8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507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1. Yaralanmaların, hafif yaralanma olup olmadığına karar verebilmek neden önemlidir?</w:t>
            </w:r>
          </w:p>
          <w:p w:rsidR="00991993" w:rsidRPr="004562EE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507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2. Hafif yaralanmalarda yapılan ilk yardım uygulamalarını anlatınız.</w:t>
            </w:r>
          </w:p>
        </w:tc>
      </w:tr>
      <w:tr w:rsidR="00991993" w:rsidRPr="00881710" w:rsidTr="00991993">
        <w:trPr>
          <w:cantSplit/>
          <w:trHeight w:val="2396"/>
          <w:tblHeader/>
        </w:trPr>
        <w:tc>
          <w:tcPr>
            <w:tcW w:w="562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573" w:type="dxa"/>
            <w:textDirection w:val="btLr"/>
            <w:vAlign w:val="center"/>
          </w:tcPr>
          <w:p w:rsidR="00991993" w:rsidRPr="00523A61" w:rsidRDefault="00991993" w:rsidP="009919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6" w:type="dxa"/>
            <w:textDirection w:val="btLr"/>
            <w:vAlign w:val="center"/>
          </w:tcPr>
          <w:p w:rsidR="00991993" w:rsidRDefault="00991993" w:rsidP="009919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991993" w:rsidRPr="006E7E9B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91993" w:rsidRPr="00B008D1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91993" w:rsidRPr="004562EE" w:rsidRDefault="00991993" w:rsidP="0099199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</w:tc>
        <w:tc>
          <w:tcPr>
            <w:tcW w:w="1843" w:type="dxa"/>
            <w:vAlign w:val="center"/>
          </w:tcPr>
          <w:p w:rsidR="00991993" w:rsidRPr="00881710" w:rsidRDefault="00991993" w:rsidP="009919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991993" w:rsidRPr="00881710" w:rsidRDefault="00991993" w:rsidP="009919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91993" w:rsidRPr="006E7E9B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1993" w:rsidRPr="00134991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91993" w:rsidRDefault="00991993" w:rsidP="00991993">
            <w:pPr>
              <w:rPr>
                <w:rFonts w:ascii="Tahoma" w:hAnsi="Tahoma" w:cs="Tahoma"/>
                <w:sz w:val="16"/>
                <w:szCs w:val="16"/>
              </w:rPr>
            </w:pPr>
            <w:r w:rsidRPr="0013499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Yapalım Öğrenelim</w:t>
            </w:r>
            <w:r w:rsidRPr="00134991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72</w:t>
            </w:r>
            <w:r w:rsidRPr="0013499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552CEF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bookmarkStart w:id="4" w:name="_GoBack"/>
      <w:bookmarkEnd w:id="4"/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Öğretmeni</w:t>
      </w:r>
      <w:r w:rsidR="0099199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991993">
        <w:rPr>
          <w:rFonts w:ascii="Tahoma" w:hAnsi="Tahoma" w:cs="Tahoma"/>
          <w:sz w:val="18"/>
          <w:szCs w:val="18"/>
        </w:rPr>
        <w:t>20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C28" w:rsidRDefault="00F36C28" w:rsidP="007A40FE">
      <w:pPr>
        <w:spacing w:after="0" w:line="240" w:lineRule="auto"/>
      </w:pPr>
      <w:r>
        <w:separator/>
      </w:r>
    </w:p>
  </w:endnote>
  <w:endnote w:type="continuationSeparator" w:id="0">
    <w:p w:rsidR="00F36C28" w:rsidRDefault="00F36C28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C28" w:rsidRDefault="00F36C28" w:rsidP="007A40FE">
      <w:pPr>
        <w:spacing w:after="0" w:line="240" w:lineRule="auto"/>
      </w:pPr>
      <w:r>
        <w:separator/>
      </w:r>
    </w:p>
  </w:footnote>
  <w:footnote w:type="continuationSeparator" w:id="0">
    <w:p w:rsidR="00F36C28" w:rsidRDefault="00F36C28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353797" w:rsidTr="00B40D7B">
      <w:trPr>
        <w:trHeight w:val="1266"/>
        <w:jc w:val="center"/>
      </w:trPr>
      <w:tc>
        <w:tcPr>
          <w:tcW w:w="15725" w:type="dxa"/>
          <w:vAlign w:val="center"/>
        </w:tcPr>
        <w:p w:rsidR="00353797" w:rsidRPr="007A38A7" w:rsidRDefault="00353797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 w:rsidR="00991993">
            <w:rPr>
              <w:rFonts w:ascii="Tahoma" w:hAnsi="Tahoma" w:cs="Tahoma"/>
              <w:sz w:val="24"/>
              <w:szCs w:val="24"/>
            </w:rPr>
            <w:t>20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</w:t>
          </w:r>
          <w:r w:rsidR="00991993">
            <w:rPr>
              <w:rFonts w:ascii="Tahoma" w:hAnsi="Tahoma" w:cs="Tahoma"/>
              <w:sz w:val="24"/>
              <w:szCs w:val="24"/>
            </w:rPr>
            <w:t>1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……………………………….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:rsidR="00353797" w:rsidRPr="007A38A7" w:rsidRDefault="00353797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TRAFİK GÜVENLİĞİ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353797" w:rsidRDefault="00353797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353797" w:rsidRDefault="00353797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92A2D"/>
    <w:multiLevelType w:val="hybridMultilevel"/>
    <w:tmpl w:val="81EEFC48"/>
    <w:lvl w:ilvl="0" w:tplc="A7B667A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14785"/>
    <w:rsid w:val="000323CF"/>
    <w:rsid w:val="00055FCB"/>
    <w:rsid w:val="0006298A"/>
    <w:rsid w:val="001329FE"/>
    <w:rsid w:val="00134991"/>
    <w:rsid w:val="001555BD"/>
    <w:rsid w:val="0017048F"/>
    <w:rsid w:val="00181398"/>
    <w:rsid w:val="0019501A"/>
    <w:rsid w:val="001B6793"/>
    <w:rsid w:val="001D7B28"/>
    <w:rsid w:val="001E7BE7"/>
    <w:rsid w:val="00222EF7"/>
    <w:rsid w:val="002368ED"/>
    <w:rsid w:val="0029734F"/>
    <w:rsid w:val="002D2AFD"/>
    <w:rsid w:val="002F2285"/>
    <w:rsid w:val="0030425B"/>
    <w:rsid w:val="003453DB"/>
    <w:rsid w:val="00353797"/>
    <w:rsid w:val="003A0612"/>
    <w:rsid w:val="003F054C"/>
    <w:rsid w:val="00407E02"/>
    <w:rsid w:val="00412EE0"/>
    <w:rsid w:val="004248B9"/>
    <w:rsid w:val="004562EE"/>
    <w:rsid w:val="004746A5"/>
    <w:rsid w:val="00482F32"/>
    <w:rsid w:val="004930BA"/>
    <w:rsid w:val="004A159D"/>
    <w:rsid w:val="004B1B3B"/>
    <w:rsid w:val="004C666A"/>
    <w:rsid w:val="004D5FC0"/>
    <w:rsid w:val="005134DB"/>
    <w:rsid w:val="00552CEF"/>
    <w:rsid w:val="00583F68"/>
    <w:rsid w:val="00584980"/>
    <w:rsid w:val="005B0CC9"/>
    <w:rsid w:val="00621AA0"/>
    <w:rsid w:val="00635EDF"/>
    <w:rsid w:val="006507D8"/>
    <w:rsid w:val="00664174"/>
    <w:rsid w:val="00690BE1"/>
    <w:rsid w:val="006D60FD"/>
    <w:rsid w:val="006E0838"/>
    <w:rsid w:val="006E7E9B"/>
    <w:rsid w:val="007028E2"/>
    <w:rsid w:val="00717DF4"/>
    <w:rsid w:val="0076430A"/>
    <w:rsid w:val="00796A8D"/>
    <w:rsid w:val="007A38A7"/>
    <w:rsid w:val="007A40FE"/>
    <w:rsid w:val="007F6F19"/>
    <w:rsid w:val="00817E67"/>
    <w:rsid w:val="00840713"/>
    <w:rsid w:val="0085132E"/>
    <w:rsid w:val="008647DB"/>
    <w:rsid w:val="008A66E4"/>
    <w:rsid w:val="008D4440"/>
    <w:rsid w:val="009576FE"/>
    <w:rsid w:val="009668A7"/>
    <w:rsid w:val="00985228"/>
    <w:rsid w:val="00991993"/>
    <w:rsid w:val="0099614F"/>
    <w:rsid w:val="009B2223"/>
    <w:rsid w:val="009F0196"/>
    <w:rsid w:val="00A41844"/>
    <w:rsid w:val="00A667A8"/>
    <w:rsid w:val="00A96BA2"/>
    <w:rsid w:val="00AA0F4F"/>
    <w:rsid w:val="00AB0BE1"/>
    <w:rsid w:val="00AB10B4"/>
    <w:rsid w:val="00AE6F52"/>
    <w:rsid w:val="00B008D1"/>
    <w:rsid w:val="00B05470"/>
    <w:rsid w:val="00B3584B"/>
    <w:rsid w:val="00B40D7B"/>
    <w:rsid w:val="00BB1256"/>
    <w:rsid w:val="00BD213E"/>
    <w:rsid w:val="00C5110B"/>
    <w:rsid w:val="00C942BF"/>
    <w:rsid w:val="00D52FD8"/>
    <w:rsid w:val="00D624C2"/>
    <w:rsid w:val="00D63E83"/>
    <w:rsid w:val="00D7114F"/>
    <w:rsid w:val="00DB76FD"/>
    <w:rsid w:val="00DD01FC"/>
    <w:rsid w:val="00E133E2"/>
    <w:rsid w:val="00E32B70"/>
    <w:rsid w:val="00E57981"/>
    <w:rsid w:val="00EB433F"/>
    <w:rsid w:val="00ED3559"/>
    <w:rsid w:val="00EF7E5C"/>
    <w:rsid w:val="00F01F37"/>
    <w:rsid w:val="00F36C28"/>
    <w:rsid w:val="00F634FB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9ABDB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57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F3A8C-FF18-4967-892D-CA05F0F85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2457</Words>
  <Characters>14009</Characters>
  <Application>Microsoft Office Word</Application>
  <DocSecurity>0</DocSecurity>
  <Lines>116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Trafik Güvenliği Yıllık Plan</vt:lpstr>
    </vt:vector>
  </TitlesOfParts>
  <Company/>
  <LinksUpToDate>false</LinksUpToDate>
  <CharactersWithSpaces>16434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Trafik Güvenliği Yıllık Plan</dc:title>
  <dc:subject/>
  <dc:creator>Muhammet Bozkurt;www.mebders.com</dc:creator>
  <cp:keywords/>
  <dc:description/>
  <cp:lastModifiedBy>Muhammet Bozkurt</cp:lastModifiedBy>
  <cp:revision>2</cp:revision>
  <dcterms:created xsi:type="dcterms:W3CDTF">2020-09-30T17:44:00Z</dcterms:created>
  <dcterms:modified xsi:type="dcterms:W3CDTF">2020-09-30T17:44:00Z</dcterms:modified>
</cp:coreProperties>
</file>