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971B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9B15C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3157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2B770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B770F">
              <w:rPr>
                <w:bCs/>
              </w:rPr>
              <w:t>G.2.2.2. Sanat eserlerindeki farklı kültürlere ait motifleri inceler.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FD2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245E29" w:rsidRPr="00C22E04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Baskı teknikleri ya da çizim tekniklerini kullanarak düzenlemeler yaptırılırılabilir.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B770F" w:rsidP="002B770F">
            <w:pPr>
              <w:autoSpaceDE w:val="0"/>
              <w:autoSpaceDN w:val="0"/>
              <w:adjustRightInd w:val="0"/>
            </w:pPr>
            <w: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971B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0C" w:rsidRDefault="004C780C" w:rsidP="00161E3C">
      <w:r>
        <w:separator/>
      </w:r>
    </w:p>
  </w:endnote>
  <w:endnote w:type="continuationSeparator" w:id="0">
    <w:p w:rsidR="004C780C" w:rsidRDefault="004C78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0C" w:rsidRDefault="004C780C" w:rsidP="00161E3C">
      <w:r>
        <w:separator/>
      </w:r>
    </w:p>
  </w:footnote>
  <w:footnote w:type="continuationSeparator" w:id="0">
    <w:p w:rsidR="004C780C" w:rsidRDefault="004C78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71B8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80C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08C5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553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A7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95890-21BE-401E-B2D3-CC81E82D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2020-12-11T19:51:00Z</dcterms:created>
  <dcterms:modified xsi:type="dcterms:W3CDTF">2020-12-11T19:51:00Z</dcterms:modified>
</cp:coreProperties>
</file>