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</w:t>
      </w:r>
      <w:r w:rsidR="00182816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A6F2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Beslenme Piramidi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A6F21" w:rsidP="00E67278">
            <w:r w:rsidRPr="00DA6F21">
              <w:t>BO.4.2.2.2. Sağlığını korumak için günlük ve haftalık beslenme listesi hazırlar.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DA6F21" w:rsidRPr="00DA6F21" w:rsidRDefault="00DA6F21" w:rsidP="00DA6F2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6F21">
              <w:rPr>
                <w:iCs/>
              </w:rPr>
              <w:t>Sarı Fiziksel Etkinlik Kartları</w:t>
            </w:r>
          </w:p>
          <w:p w:rsidR="009554C3" w:rsidRPr="00E67278" w:rsidRDefault="00DA6F21" w:rsidP="00DA6F2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A6F21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6F21" w:rsidRDefault="00DA6F21" w:rsidP="00DA6F21">
            <w:r>
              <w:t>“Beslenme Piramidi” sarı FEK’inden yararlanılabilir.</w:t>
            </w:r>
          </w:p>
          <w:p w:rsidR="00E251B6" w:rsidRPr="00A30483" w:rsidRDefault="00DA6F21" w:rsidP="00DA6F21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8E34FB">
        <w:rPr>
          <w:b/>
        </w:rPr>
        <w:t>2</w:t>
      </w:r>
      <w:r w:rsidR="00182816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BF5" w:rsidRDefault="00891BF5" w:rsidP="00161E3C">
      <w:r>
        <w:separator/>
      </w:r>
    </w:p>
  </w:endnote>
  <w:endnote w:type="continuationSeparator" w:id="0">
    <w:p w:rsidR="00891BF5" w:rsidRDefault="00891BF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BF5" w:rsidRDefault="00891BF5" w:rsidP="00161E3C">
      <w:r>
        <w:separator/>
      </w:r>
    </w:p>
  </w:footnote>
  <w:footnote w:type="continuationSeparator" w:id="0">
    <w:p w:rsidR="00891BF5" w:rsidRDefault="00891BF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82816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BF5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72A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0E59E-5E8D-406F-90B8-C0069DCA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2021-02-26T21:26:00Z</dcterms:created>
  <dcterms:modified xsi:type="dcterms:W3CDTF">2021-02-26T21:26:00Z</dcterms:modified>
</cp:coreProperties>
</file>