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1666C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51666C">
        <w:rPr>
          <w:b/>
        </w:rPr>
        <w:t>28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  <w:r w:rsidR="004B7343"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C20F1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20F1D">
              <w:rPr>
                <w:bCs/>
              </w:rPr>
              <w:t>G.3.3.1. Yerel kültüre ait motifleri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615" w:rsidRPr="00CE3615" w:rsidRDefault="00C20F1D" w:rsidP="00CE36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 halı, kilim, yazma, takı, seramik vb. yöresel ürünlerin motif, renk ve biçimlerini inceledikten sonra kendi özgün mot</w:t>
            </w:r>
            <w:r w:rsidR="00876A09">
              <w:rPr>
                <w:iCs/>
              </w:rPr>
              <w:t>if</w:t>
            </w:r>
            <w:r>
              <w:rPr>
                <w:iCs/>
              </w:rPr>
              <w:t>lerini oluştururlar. Baskı tekniklerini ya da çizim tekniklerini kullanarak düzenlemeler yapabilirler.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E251B6" w:rsidP="004B7343">
            <w:pPr>
              <w:autoSpaceDE w:val="0"/>
              <w:autoSpaceDN w:val="0"/>
              <w:adjustRightInd w:val="0"/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51666C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CF9" w:rsidRDefault="00D17CF9" w:rsidP="00161E3C">
      <w:r>
        <w:separator/>
      </w:r>
    </w:p>
  </w:endnote>
  <w:endnote w:type="continuationSeparator" w:id="0">
    <w:p w:rsidR="00D17CF9" w:rsidRDefault="00D17C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CF9" w:rsidRDefault="00D17CF9" w:rsidP="00161E3C">
      <w:r>
        <w:separator/>
      </w:r>
    </w:p>
  </w:footnote>
  <w:footnote w:type="continuationSeparator" w:id="0">
    <w:p w:rsidR="00D17CF9" w:rsidRDefault="00D17C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666C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17CF9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2B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01D47-511B-4E0D-8B50-813C0164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2021-04-23T14:42:00Z</dcterms:created>
  <dcterms:modified xsi:type="dcterms:W3CDTF">2021-04-23T14:42:00Z</dcterms:modified>
</cp:coreProperties>
</file>