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C40219" w:rsidRDefault="006B75A9" w:rsidP="00CF47AC">
      <w:pPr>
        <w:jc w:val="right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 xml:space="preserve">                  ... / … / 2021</w:t>
      </w:r>
    </w:p>
    <w:p w:rsidR="00CF47AC" w:rsidRPr="00C40219" w:rsidRDefault="00CF47AC" w:rsidP="00CF47AC">
      <w:pPr>
        <w:rPr>
          <w:b/>
          <w:sz w:val="18"/>
          <w:szCs w:val="18"/>
        </w:rPr>
      </w:pPr>
    </w:p>
    <w:p w:rsidR="00CF47AC" w:rsidRPr="00C40219" w:rsidRDefault="00CF47AC" w:rsidP="00CF47AC">
      <w:pPr>
        <w:jc w:val="center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MATEMATİK DERSİ GÜNLÜK DERS PLANI</w:t>
      </w:r>
    </w:p>
    <w:p w:rsidR="00CF47AC" w:rsidRPr="00C40219" w:rsidRDefault="00CF47AC" w:rsidP="00CF47AC">
      <w:pPr>
        <w:jc w:val="center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 xml:space="preserve">(HAFTA </w:t>
      </w:r>
      <w:r w:rsidR="00C40219" w:rsidRPr="00C40219">
        <w:rPr>
          <w:b/>
          <w:sz w:val="18"/>
          <w:szCs w:val="18"/>
        </w:rPr>
        <w:t>30-31</w:t>
      </w:r>
      <w:r w:rsidR="00157A38" w:rsidRPr="00C40219">
        <w:rPr>
          <w:b/>
          <w:sz w:val="18"/>
          <w:szCs w:val="18"/>
        </w:rPr>
        <w:t xml:space="preserve"> </w:t>
      </w:r>
      <w:r w:rsidRPr="00C40219">
        <w:rPr>
          <w:b/>
          <w:sz w:val="18"/>
          <w:szCs w:val="18"/>
        </w:rPr>
        <w:t>)</w:t>
      </w:r>
    </w:p>
    <w:p w:rsidR="00CF47AC" w:rsidRPr="00C40219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ab/>
      </w:r>
    </w:p>
    <w:p w:rsidR="00CF47AC" w:rsidRPr="00C40219" w:rsidRDefault="00CF47AC" w:rsidP="00CF47AC">
      <w:pPr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C4021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C4021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40219" w:rsidP="008721AF">
            <w:pPr>
              <w:spacing w:line="220" w:lineRule="exact"/>
              <w:rPr>
                <w:sz w:val="18"/>
                <w:szCs w:val="18"/>
              </w:rPr>
            </w:pPr>
            <w:r w:rsidRPr="00C40219">
              <w:rPr>
                <w:color w:val="FF0000"/>
                <w:sz w:val="18"/>
                <w:szCs w:val="18"/>
              </w:rPr>
              <w:t>8</w:t>
            </w:r>
            <w:r w:rsidR="00A322B1" w:rsidRPr="00C40219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C4021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MATEMATİK</w:t>
            </w:r>
          </w:p>
        </w:tc>
      </w:tr>
      <w:tr w:rsidR="00CF47AC" w:rsidRPr="00C4021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3</w:t>
            </w:r>
          </w:p>
        </w:tc>
      </w:tr>
      <w:tr w:rsidR="00CF47AC" w:rsidRPr="00C40219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219" w:rsidRPr="00C40219" w:rsidRDefault="00C40219" w:rsidP="00C40219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Uzamsal İlişkiler</w:t>
            </w:r>
          </w:p>
          <w:p w:rsidR="00C40219" w:rsidRPr="00C40219" w:rsidRDefault="00C40219" w:rsidP="00C40219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Uzunluk Ölçme</w:t>
            </w:r>
          </w:p>
          <w:p w:rsidR="00CF47AC" w:rsidRPr="00C40219" w:rsidRDefault="00C40219" w:rsidP="006B75A9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*Uzunlukları Ölçelim</w:t>
            </w:r>
          </w:p>
        </w:tc>
      </w:tr>
      <w:tr w:rsidR="00CF47AC" w:rsidRPr="00C40219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*Simetri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*Simetrik Şekilleri Tamamlama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*Uzunluk Ölçme</w:t>
            </w:r>
          </w:p>
          <w:p w:rsidR="00CF47AC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*Metre ve Santimetre</w:t>
            </w:r>
          </w:p>
        </w:tc>
      </w:tr>
    </w:tbl>
    <w:p w:rsidR="00CF47AC" w:rsidRPr="00C40219" w:rsidRDefault="00CF47AC" w:rsidP="00CF47AC">
      <w:pPr>
        <w:ind w:firstLine="180"/>
        <w:rPr>
          <w:b/>
          <w:sz w:val="18"/>
          <w:szCs w:val="18"/>
        </w:rPr>
      </w:pPr>
    </w:p>
    <w:p w:rsidR="00CF47AC" w:rsidRPr="00C40219" w:rsidRDefault="00CF47AC" w:rsidP="00CF47AC">
      <w:pPr>
        <w:ind w:firstLine="180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4021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40219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M.3.2.2.1. Şekillerin birden fazla simetri doğrusu olduğunu şekli katlayarak belirler.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M.3.2.2.2. Bir parçası verilen simetrik şekli dikey ya da yatay simetri doğrusuna göre tamamlar.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M.3.3.1.1. Bir metre, yarım metre, 10 cm ve 5 cm için standart olmayan ölçme araçları tanımlar ve bunları kullanarak ölçme yapar.</w:t>
            </w:r>
          </w:p>
          <w:p w:rsidR="00CF47AC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M.3.3.1.2. Metre ile santimetre arasındaki ilişkiyi açıklar ve birbiri cinsinden yazar.</w:t>
            </w:r>
          </w:p>
        </w:tc>
      </w:tr>
      <w:tr w:rsidR="00CF47AC" w:rsidRPr="00C4021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4021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 xml:space="preserve">ÖĞRENME-ÖĞRETME YÖNTEM </w:t>
            </w:r>
          </w:p>
          <w:p w:rsidR="00CF47AC" w:rsidRPr="00C4021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C4021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40219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40219" w:rsidRDefault="00046801" w:rsidP="008721AF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C4021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Sınıf</w:t>
            </w:r>
            <w:r w:rsidR="00046801" w:rsidRPr="00C40219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C4021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40219" w:rsidRDefault="00CF47AC" w:rsidP="008721AF">
            <w:pPr>
              <w:jc w:val="center"/>
              <w:rPr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C4021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C40219" w:rsidRDefault="00C40219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193</w:t>
            </w:r>
            <w:r w:rsidR="00320E30"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</w:t>
            </w:r>
            <w:r w:rsidR="00D0291A"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 Etkinlik yapılır.</w:t>
            </w:r>
          </w:p>
          <w:p w:rsidR="00D0291A" w:rsidRPr="00C40219" w:rsidRDefault="00C40219" w:rsidP="00320E30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194</w:t>
            </w:r>
            <w:r w:rsidR="00D0291A"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320E30" w:rsidRPr="00C40219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C40219">
              <w:rPr>
                <w:sz w:val="18"/>
                <w:szCs w:val="18"/>
              </w:rPr>
              <w:t>simetri kavramı</w:t>
            </w:r>
            <w:r w:rsidR="00320E30" w:rsidRPr="00C40219">
              <w:rPr>
                <w:sz w:val="18"/>
                <w:szCs w:val="18"/>
              </w:rPr>
              <w:t xml:space="preserve"> </w:t>
            </w:r>
            <w:r w:rsidRPr="00C40219">
              <w:rPr>
                <w:sz w:val="18"/>
                <w:szCs w:val="18"/>
              </w:rPr>
              <w:t>anlatılır. Yapalım bölümü yapılır.</w:t>
            </w:r>
          </w:p>
          <w:p w:rsidR="006A0DF6" w:rsidRPr="00C40219" w:rsidRDefault="00C40219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iCs/>
                <w:sz w:val="18"/>
                <w:szCs w:val="18"/>
              </w:rPr>
              <w:t xml:space="preserve">(Sayfa 195) örnekler üzerinden </w:t>
            </w:r>
            <w:r w:rsidRPr="00C40219">
              <w:rPr>
                <w:sz w:val="18"/>
                <w:szCs w:val="18"/>
              </w:rPr>
              <w:t>Simetrik Şekilleri Tamamlama</w:t>
            </w:r>
            <w:r w:rsidRPr="00C40219">
              <w:rPr>
                <w:sz w:val="18"/>
                <w:szCs w:val="18"/>
              </w:rPr>
              <w:t xml:space="preserve"> etkinlikleri yapılır. Yapalım bölümü yapılır.</w:t>
            </w:r>
          </w:p>
          <w:p w:rsidR="00C40219" w:rsidRPr="00C40219" w:rsidRDefault="00C40219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(Sayfa 196) Bölüm değerlendirmesi yapılır.(Sayfa 197) Ünite değerlendirmesi yapılır.</w:t>
            </w:r>
          </w:p>
          <w:p w:rsidR="00C40219" w:rsidRPr="00C40219" w:rsidRDefault="00C40219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40219" w:rsidRPr="00C40219" w:rsidRDefault="00C40219" w:rsidP="00C4021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iCs/>
                <w:sz w:val="18"/>
                <w:szCs w:val="18"/>
              </w:rPr>
              <w:t>(Sayfa 202) Görsel tahtaya yansıtılarak uzunluk ölçme hakkında bilgi verilir. Etkinlik yapılır.</w:t>
            </w:r>
          </w:p>
          <w:p w:rsidR="00C40219" w:rsidRPr="00C40219" w:rsidRDefault="00C40219" w:rsidP="00C4021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iCs/>
                <w:sz w:val="18"/>
                <w:szCs w:val="18"/>
              </w:rPr>
              <w:t>(Sayfa 203-204-205) Görseller ve örnekler üzerinden uzunluk ölçme etkinlikleri yapılır.Yapalım bölümü yapılır.</w:t>
            </w:r>
          </w:p>
          <w:p w:rsidR="00C40219" w:rsidRPr="00C40219" w:rsidRDefault="00C40219" w:rsidP="00C4021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iCs/>
                <w:sz w:val="18"/>
                <w:szCs w:val="18"/>
              </w:rPr>
              <w:t xml:space="preserve">(Sayfa 206) </w:t>
            </w:r>
            <w:r w:rsidRPr="00C40219">
              <w:rPr>
                <w:sz w:val="18"/>
                <w:szCs w:val="18"/>
              </w:rPr>
              <w:t>Metre ve Santimetre</w:t>
            </w:r>
            <w:r w:rsidRPr="00C40219">
              <w:rPr>
                <w:sz w:val="18"/>
                <w:szCs w:val="18"/>
              </w:rPr>
              <w:t xml:space="preserve"> konusu kavratılır. Etkinlik yapılır.</w:t>
            </w:r>
          </w:p>
          <w:p w:rsidR="00C40219" w:rsidRPr="00C40219" w:rsidRDefault="00C40219" w:rsidP="00C4021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(Sayfa 207-205) Örnekler üzerinden konu kavratılır.</w:t>
            </w:r>
          </w:p>
        </w:tc>
      </w:tr>
      <w:tr w:rsidR="00CF47AC" w:rsidRPr="00C4021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C40219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C40219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40219" w:rsidRDefault="00CF47AC" w:rsidP="00CF47AC">
      <w:pPr>
        <w:pStyle w:val="Balk6"/>
        <w:ind w:firstLine="180"/>
        <w:rPr>
          <w:sz w:val="18"/>
          <w:szCs w:val="18"/>
        </w:rPr>
      </w:pPr>
      <w:r w:rsidRPr="00C4021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4021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40219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Ölçme-Değerlendirme:</w:t>
            </w:r>
          </w:p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C40219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C40219" w:rsidRDefault="00C40219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(Sayfa 196) Bölüm değerlendirmesi yapılır.(Sayfa 197) Ünite değerlendirmesi yapılır.</w:t>
            </w:r>
          </w:p>
          <w:p w:rsidR="00E41545" w:rsidRPr="00C40219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C40219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C40219" w:rsidRDefault="00CF47AC" w:rsidP="00CF47AC">
      <w:pPr>
        <w:pStyle w:val="Balk6"/>
        <w:ind w:firstLine="180"/>
        <w:rPr>
          <w:sz w:val="18"/>
          <w:szCs w:val="18"/>
        </w:rPr>
      </w:pPr>
      <w:r w:rsidRPr="00C4021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4021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40219" w:rsidRDefault="00CF47AC" w:rsidP="008721AF">
            <w:pPr>
              <w:rPr>
                <w:b/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C40219" w:rsidRDefault="00CF47AC" w:rsidP="008721AF">
            <w:pPr>
              <w:rPr>
                <w:sz w:val="18"/>
                <w:szCs w:val="18"/>
              </w:rPr>
            </w:pPr>
            <w:r w:rsidRPr="00C4021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a) Kare, dikdörtgen ve daire ile sınırlı kalınır.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b) Dikdörtgende köşegenin simetri doğrusu olmadığı fark ettirilir.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Simetrik şeklin eş parçalarının incelenmesi, ilişkilendirilmesi ve eş parçaların özelliklerinin fark edilmesi sağlanır.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Öğrencilerin kulaç, adım, karış gibi bedensel ve ip, tel, kalem gibi bedensel olmayan ölçme araçları tanımlamaları ve bunları kullanarak farklı ölçme etkinlikleri yapmaları istenir.</w:t>
            </w:r>
          </w:p>
          <w:p w:rsidR="00C40219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a) Dönüşümlerde ondalık gösterim gerektirmeyen sayılar kullanılmasına dikkat edilir.</w:t>
            </w:r>
          </w:p>
          <w:p w:rsidR="00CF47AC" w:rsidRPr="00C40219" w:rsidRDefault="00C40219" w:rsidP="00C40219">
            <w:pPr>
              <w:rPr>
                <w:sz w:val="18"/>
                <w:szCs w:val="18"/>
              </w:rPr>
            </w:pPr>
            <w:r w:rsidRPr="00C40219">
              <w:rPr>
                <w:sz w:val="18"/>
                <w:szCs w:val="18"/>
              </w:rPr>
              <w:t>b) Dönüşümler somut uygulamalarla yaptırılır.</w:t>
            </w:r>
          </w:p>
        </w:tc>
      </w:tr>
    </w:tbl>
    <w:p w:rsidR="00CF47AC" w:rsidRPr="00C40219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……………..………..</w:t>
      </w:r>
    </w:p>
    <w:p w:rsidR="00CF47AC" w:rsidRPr="00C40219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3</w:t>
      </w:r>
      <w:r w:rsidR="00CF47AC" w:rsidRPr="00C40219">
        <w:rPr>
          <w:b/>
          <w:sz w:val="18"/>
          <w:szCs w:val="18"/>
        </w:rPr>
        <w:t>/… Sınıf Öğretmeni</w:t>
      </w:r>
    </w:p>
    <w:p w:rsidR="00CF47AC" w:rsidRPr="00C40219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C4021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0" w:name="_GoBack"/>
      <w:bookmarkEnd w:id="0"/>
      <w:r w:rsidRPr="00C40219">
        <w:rPr>
          <w:b/>
          <w:sz w:val="18"/>
          <w:szCs w:val="18"/>
        </w:rPr>
        <w:t>…/….</w:t>
      </w:r>
      <w:r w:rsidR="006B75A9" w:rsidRPr="00C40219">
        <w:rPr>
          <w:b/>
          <w:sz w:val="18"/>
          <w:szCs w:val="18"/>
        </w:rPr>
        <w:t>/2021</w:t>
      </w:r>
    </w:p>
    <w:p w:rsidR="00CF47AC" w:rsidRPr="00C4021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C4021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>………………………</w:t>
      </w:r>
    </w:p>
    <w:p w:rsidR="00D664D1" w:rsidRPr="00C40219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C40219">
        <w:rPr>
          <w:b/>
          <w:sz w:val="18"/>
          <w:szCs w:val="18"/>
        </w:rPr>
        <w:t xml:space="preserve">Okul Müdürü </w:t>
      </w:r>
    </w:p>
    <w:p w:rsidR="002B67A3" w:rsidRPr="00C40219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C40219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6C7" w:rsidRDefault="001A26C7" w:rsidP="00161E3C">
      <w:r>
        <w:separator/>
      </w:r>
    </w:p>
  </w:endnote>
  <w:endnote w:type="continuationSeparator" w:id="0">
    <w:p w:rsidR="001A26C7" w:rsidRDefault="001A26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6C7" w:rsidRDefault="001A26C7" w:rsidP="00161E3C">
      <w:r>
        <w:separator/>
      </w:r>
    </w:p>
  </w:footnote>
  <w:footnote w:type="continuationSeparator" w:id="0">
    <w:p w:rsidR="001A26C7" w:rsidRDefault="001A26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A347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2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7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7"/>
  </w:num>
  <w:num w:numId="29">
    <w:abstractNumId w:val="18"/>
  </w:num>
  <w:num w:numId="30">
    <w:abstractNumId w:val="5"/>
  </w:num>
  <w:num w:numId="31">
    <w:abstractNumId w:val="2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26C7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0219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32268-666A-485F-A537-1F580B92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2019-09-15T14:25:00Z</dcterms:created>
  <dcterms:modified xsi:type="dcterms:W3CDTF">2021-05-01T16:05:00Z</dcterms:modified>
</cp:coreProperties>
</file>