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77F6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8F77F6">
        <w:rPr>
          <w:b/>
          <w:sz w:val="18"/>
          <w:szCs w:val="18"/>
        </w:rPr>
        <w:t xml:space="preserve">          </w:t>
      </w:r>
      <w:r w:rsidR="00D25107" w:rsidRPr="008F77F6">
        <w:rPr>
          <w:b/>
          <w:sz w:val="18"/>
          <w:szCs w:val="18"/>
        </w:rPr>
        <w:t xml:space="preserve">                    </w:t>
      </w:r>
      <w:r w:rsidR="00FE01A0" w:rsidRPr="008F77F6">
        <w:rPr>
          <w:b/>
          <w:sz w:val="18"/>
          <w:szCs w:val="18"/>
        </w:rPr>
        <w:t>... / … / 2021</w:t>
      </w:r>
    </w:p>
    <w:p w:rsidR="00020B87" w:rsidRPr="008F77F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F77F6" w:rsidRDefault="002F6A9E" w:rsidP="00D664D1">
      <w:pPr>
        <w:jc w:val="center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SOSYAL BİLGİLER</w:t>
      </w:r>
      <w:r w:rsidR="00020B87" w:rsidRPr="008F77F6">
        <w:rPr>
          <w:b/>
          <w:sz w:val="18"/>
          <w:szCs w:val="18"/>
        </w:rPr>
        <w:t xml:space="preserve"> GÜNLÜK DERS PLANI</w:t>
      </w:r>
    </w:p>
    <w:p w:rsidR="00706E39" w:rsidRPr="008F77F6" w:rsidRDefault="00706E39" w:rsidP="00706E39">
      <w:pPr>
        <w:jc w:val="center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(HAFTA</w:t>
      </w:r>
      <w:r w:rsidR="008D1D54" w:rsidRPr="008F77F6">
        <w:rPr>
          <w:b/>
          <w:sz w:val="18"/>
          <w:szCs w:val="18"/>
        </w:rPr>
        <w:t xml:space="preserve"> </w:t>
      </w:r>
      <w:r w:rsidR="008F77F6" w:rsidRPr="008F77F6">
        <w:rPr>
          <w:b/>
          <w:sz w:val="18"/>
          <w:szCs w:val="18"/>
        </w:rPr>
        <w:t>30-31</w:t>
      </w:r>
      <w:r w:rsidR="006512D0" w:rsidRPr="008F77F6">
        <w:rPr>
          <w:b/>
          <w:sz w:val="18"/>
          <w:szCs w:val="18"/>
        </w:rPr>
        <w:t xml:space="preserve"> </w:t>
      </w:r>
      <w:r w:rsidRPr="008F77F6">
        <w:rPr>
          <w:b/>
          <w:sz w:val="18"/>
          <w:szCs w:val="18"/>
        </w:rPr>
        <w:t>)</w:t>
      </w:r>
    </w:p>
    <w:p w:rsidR="00020B87" w:rsidRPr="008F77F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ab/>
      </w:r>
    </w:p>
    <w:p w:rsidR="00E251B6" w:rsidRPr="008F77F6" w:rsidRDefault="00E251B6" w:rsidP="00E251B6">
      <w:pPr>
        <w:rPr>
          <w:b/>
          <w:sz w:val="18"/>
          <w:szCs w:val="18"/>
        </w:rPr>
      </w:pPr>
      <w:bookmarkStart w:id="2" w:name="_Hlk509301420"/>
      <w:r w:rsidRPr="008F77F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77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F77F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8F77F6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F77F6">
              <w:rPr>
                <w:color w:val="FF0000"/>
                <w:sz w:val="18"/>
                <w:szCs w:val="18"/>
              </w:rPr>
              <w:t>4</w:t>
            </w:r>
            <w:r w:rsidR="00066478" w:rsidRPr="008F77F6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8F77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77F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77F6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SOSYAL BİLGİLER</w:t>
            </w:r>
          </w:p>
        </w:tc>
      </w:tr>
      <w:tr w:rsidR="00E251B6" w:rsidRPr="008F77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4</w:t>
            </w:r>
          </w:p>
        </w:tc>
      </w:tr>
      <w:tr w:rsidR="00E251B6" w:rsidRPr="008F77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ÜNİTE</w:t>
            </w:r>
            <w:r w:rsidR="0080397C" w:rsidRPr="008F77F6">
              <w:rPr>
                <w:b/>
                <w:sz w:val="18"/>
                <w:szCs w:val="18"/>
              </w:rPr>
              <w:t xml:space="preserve"> </w:t>
            </w:r>
            <w:r w:rsidR="00E251B6" w:rsidRPr="008F77F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8F77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ETKİN VATANDAŞLIK / KÜRESEL BAĞLANTILAR</w:t>
            </w:r>
          </w:p>
        </w:tc>
      </w:tr>
      <w:tr w:rsidR="00706E39" w:rsidRPr="008F77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77F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*Özgürlük ve Bağımsızlık</w:t>
            </w:r>
          </w:p>
          <w:p w:rsidR="00706E39" w:rsidRPr="008F77F6" w:rsidRDefault="008F77F6" w:rsidP="008F77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*Ülkeleri Tanıyalım</w:t>
            </w:r>
          </w:p>
        </w:tc>
      </w:tr>
      <w:bookmarkEnd w:id="3"/>
    </w:tbl>
    <w:p w:rsidR="00E251B6" w:rsidRPr="008F77F6" w:rsidRDefault="00E251B6" w:rsidP="00E251B6">
      <w:pPr>
        <w:ind w:firstLine="180"/>
        <w:rPr>
          <w:b/>
          <w:sz w:val="18"/>
          <w:szCs w:val="18"/>
        </w:rPr>
      </w:pPr>
    </w:p>
    <w:p w:rsidR="00E251B6" w:rsidRPr="008F77F6" w:rsidRDefault="00E251B6" w:rsidP="00E251B6">
      <w:pPr>
        <w:ind w:firstLine="180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77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77F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SB.4.6.4. Ülkesinin bağımsızlığı ile bireysel özgürlüğü arasındaki ilişkiyi açıklar.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SB.4.7.1. Dünya üzerindeki çeşitli ülkeleri tanıtır.</w:t>
            </w:r>
          </w:p>
          <w:p w:rsidR="00A818F0" w:rsidRPr="008F77F6" w:rsidRDefault="008F77F6" w:rsidP="008F77F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Türkiye'nin dünya üzerindeki yerinin önemini  fark edebilme.</w:t>
            </w:r>
          </w:p>
        </w:tc>
      </w:tr>
      <w:tr w:rsidR="00E251B6" w:rsidRPr="008F77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77F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 xml:space="preserve">ÖĞRENME-ÖĞRETME YÖNTEM </w:t>
            </w:r>
          </w:p>
          <w:p w:rsidR="00E251B6" w:rsidRPr="008F77F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77F6" w:rsidRDefault="00F87FE0" w:rsidP="00042BEA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 xml:space="preserve">Uzaktan </w:t>
            </w:r>
            <w:r w:rsidR="00534F23" w:rsidRPr="008F77F6">
              <w:rPr>
                <w:sz w:val="18"/>
                <w:szCs w:val="18"/>
              </w:rPr>
              <w:t>Eğitim, anlatım</w:t>
            </w:r>
            <w:r w:rsidR="00E251B6" w:rsidRPr="008F77F6">
              <w:rPr>
                <w:sz w:val="18"/>
                <w:szCs w:val="18"/>
              </w:rPr>
              <w:t>, gösteri</w:t>
            </w:r>
            <w:r w:rsidR="0080397C" w:rsidRPr="008F77F6">
              <w:rPr>
                <w:sz w:val="18"/>
                <w:szCs w:val="18"/>
              </w:rPr>
              <w:t>p yaptırma</w:t>
            </w:r>
            <w:r w:rsidR="00E251B6" w:rsidRPr="008F77F6">
              <w:rPr>
                <w:sz w:val="18"/>
                <w:szCs w:val="18"/>
              </w:rPr>
              <w:t xml:space="preserve">, </w:t>
            </w:r>
            <w:r w:rsidR="00D664D1" w:rsidRPr="008F77F6">
              <w:rPr>
                <w:sz w:val="18"/>
                <w:szCs w:val="18"/>
              </w:rPr>
              <w:t>soru cevap</w:t>
            </w:r>
            <w:r w:rsidR="0080397C" w:rsidRPr="008F77F6">
              <w:rPr>
                <w:sz w:val="18"/>
                <w:szCs w:val="18"/>
              </w:rPr>
              <w:t>,</w:t>
            </w:r>
            <w:r w:rsidR="00FB3AF3" w:rsidRPr="008F77F6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8F77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77F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77F6" w:rsidRDefault="00F87FE0" w:rsidP="00042BEA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F77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77F6" w:rsidRDefault="00E251B6" w:rsidP="00042BEA">
            <w:pPr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77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Sınıf</w:t>
            </w:r>
            <w:r w:rsidR="00F87FE0" w:rsidRPr="008F77F6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8F77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77F6" w:rsidRDefault="00E251B6" w:rsidP="00042BEA">
            <w:pPr>
              <w:jc w:val="center"/>
              <w:rPr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F77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8F77F6" w:rsidRDefault="008F77F6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7F6">
              <w:rPr>
                <w:iCs/>
                <w:sz w:val="18"/>
                <w:szCs w:val="18"/>
              </w:rPr>
              <w:t>Ulusal Egemenlik ne demektir</w:t>
            </w:r>
            <w:r w:rsidR="00933460" w:rsidRPr="008F77F6">
              <w:rPr>
                <w:iCs/>
                <w:sz w:val="18"/>
                <w:szCs w:val="18"/>
              </w:rPr>
              <w:t>?</w:t>
            </w:r>
            <w:r w:rsidR="007E669F" w:rsidRPr="008F77F6">
              <w:rPr>
                <w:iCs/>
                <w:sz w:val="18"/>
                <w:szCs w:val="18"/>
              </w:rPr>
              <w:t xml:space="preserve"> </w:t>
            </w:r>
            <w:r w:rsidR="001F2BD9" w:rsidRPr="008F77F6">
              <w:rPr>
                <w:iCs/>
                <w:sz w:val="18"/>
                <w:szCs w:val="18"/>
              </w:rPr>
              <w:t>Sorularak giriş</w:t>
            </w:r>
            <w:r w:rsidR="00EB5864" w:rsidRPr="008F77F6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8F77F6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7F6">
              <w:rPr>
                <w:iCs/>
                <w:sz w:val="18"/>
                <w:szCs w:val="18"/>
              </w:rPr>
              <w:t xml:space="preserve">(Sayfa </w:t>
            </w:r>
            <w:r w:rsidR="008F77F6" w:rsidRPr="008F77F6">
              <w:rPr>
                <w:iCs/>
                <w:sz w:val="18"/>
                <w:szCs w:val="18"/>
              </w:rPr>
              <w:t>167-168</w:t>
            </w:r>
            <w:r w:rsidR="00A53DF0" w:rsidRPr="008F77F6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8F77F6" w:rsidRPr="008F77F6" w:rsidRDefault="008F77F6" w:rsidP="008F77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Türkiye Büyük Millet Meclisinin açılışı ile ulusal egemenlik</w:t>
            </w:r>
            <w:r w:rsidRPr="008F77F6">
              <w:rPr>
                <w:sz w:val="18"/>
                <w:szCs w:val="18"/>
              </w:rPr>
              <w:t xml:space="preserve"> arasındaki ilişki anlatılır. </w:t>
            </w:r>
            <w:r w:rsidRPr="008F77F6">
              <w:rPr>
                <w:sz w:val="18"/>
                <w:szCs w:val="18"/>
              </w:rPr>
              <w:t>Bir birey olarak ülkesinin bağımsızlığı için üstlene</w:t>
            </w:r>
            <w:r w:rsidRPr="008F77F6">
              <w:rPr>
                <w:sz w:val="18"/>
                <w:szCs w:val="18"/>
              </w:rPr>
              <w:t>bileceği rollere örnekler verilir.Kurtuluş savaşı sırasında ülkenin bağımsızlığı için yapılan kahramanlık ve fedakarlıklar örneklerle anlatılır.</w:t>
            </w:r>
          </w:p>
          <w:p w:rsidR="008F77F6" w:rsidRPr="008F77F6" w:rsidRDefault="008F77F6" w:rsidP="008F77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15 Temmuz Demokrasi ve Millî Birlik Günü’nün bireysel özgürlüğü ve ülkesinin bağımsızlığına katkısı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 xml:space="preserve">               </w:t>
            </w:r>
            <w:r w:rsidRPr="008F77F6">
              <w:rPr>
                <w:sz w:val="18"/>
                <w:szCs w:val="18"/>
              </w:rPr>
              <w:t>üzerinde durulur.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 xml:space="preserve">              </w:t>
            </w:r>
            <w:r w:rsidRPr="008F77F6">
              <w:rPr>
                <w:sz w:val="18"/>
                <w:szCs w:val="18"/>
              </w:rPr>
              <w:t>Neler Öğrendiniz (sayfa 171)</w:t>
            </w:r>
            <w:r w:rsidRPr="008F77F6">
              <w:rPr>
                <w:sz w:val="18"/>
                <w:szCs w:val="18"/>
              </w:rPr>
              <w:t xml:space="preserve"> yapılır.</w:t>
            </w:r>
          </w:p>
          <w:p w:rsidR="009F51A2" w:rsidRPr="008F77F6" w:rsidRDefault="008F77F6" w:rsidP="008F7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 xml:space="preserve">          </w:t>
            </w:r>
          </w:p>
          <w:p w:rsidR="008F77F6" w:rsidRPr="008F77F6" w:rsidRDefault="008F77F6" w:rsidP="008F77F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 xml:space="preserve">        5.En fazla gezip görmek istediğiniz ülke hangisidir? </w:t>
            </w:r>
            <w:r w:rsidRPr="008F77F6">
              <w:rPr>
                <w:iCs/>
                <w:sz w:val="18"/>
                <w:szCs w:val="18"/>
              </w:rPr>
              <w:t>Sorularak giriş yapılır-öğrenci görüşleri alınır.</w:t>
            </w:r>
          </w:p>
          <w:p w:rsidR="008F77F6" w:rsidRPr="008F77F6" w:rsidRDefault="008F77F6" w:rsidP="008F77F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7F6">
              <w:rPr>
                <w:iCs/>
                <w:sz w:val="18"/>
                <w:szCs w:val="18"/>
              </w:rPr>
              <w:t xml:space="preserve">         6.(Sayfa 174-175-176) Görseller ve bilgilendirici metin üzerinden ülkeler tanıtılır.Yapınız bölümü yapılır.</w:t>
            </w:r>
          </w:p>
        </w:tc>
      </w:tr>
      <w:tr w:rsidR="00E251B6" w:rsidRPr="008F77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77F6" w:rsidRDefault="00E251B6" w:rsidP="00042BEA">
            <w:pPr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F77F6" w:rsidRDefault="00E251B6" w:rsidP="00042BEA">
            <w:pPr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8F77F6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8F77F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F77F6" w:rsidRDefault="00E251B6" w:rsidP="00E251B6">
      <w:pPr>
        <w:pStyle w:val="Balk6"/>
        <w:ind w:firstLine="180"/>
        <w:rPr>
          <w:sz w:val="18"/>
          <w:szCs w:val="18"/>
        </w:rPr>
      </w:pPr>
      <w:r w:rsidRPr="008F77F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77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77F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Ölçme-Değerlendirme:</w:t>
            </w:r>
          </w:p>
          <w:p w:rsidR="00E251B6" w:rsidRPr="008F77F6" w:rsidRDefault="00E251B6" w:rsidP="00042BEA">
            <w:pPr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F77F6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F77F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Gözlem Formu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Ders Kitabı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*Neler Öğrendiniz (sayfa 171)</w:t>
            </w:r>
          </w:p>
          <w:p w:rsidR="00FB3AF3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*Yapınız (sayfa 176)</w:t>
            </w:r>
          </w:p>
        </w:tc>
      </w:tr>
    </w:tbl>
    <w:p w:rsidR="00E251B6" w:rsidRPr="008F77F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F77F6" w:rsidRDefault="00E251B6" w:rsidP="00E251B6">
      <w:pPr>
        <w:pStyle w:val="Balk6"/>
        <w:ind w:firstLine="180"/>
        <w:rPr>
          <w:sz w:val="18"/>
          <w:szCs w:val="18"/>
        </w:rPr>
      </w:pPr>
      <w:r w:rsidRPr="008F77F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77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77F6" w:rsidRDefault="00E251B6" w:rsidP="00042BEA">
            <w:pPr>
              <w:rPr>
                <w:b/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F77F6" w:rsidRDefault="00E251B6" w:rsidP="00042BEA">
            <w:pPr>
              <w:rPr>
                <w:sz w:val="18"/>
                <w:szCs w:val="18"/>
              </w:rPr>
            </w:pPr>
            <w:r w:rsidRPr="008F77F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Türkiye Büyük Millet Meclisinin açılışı ile ulusal egemenlik ilişkilendirilir.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Bir birey olarak ülkesinin bağımsızlığı için üstlenebileceği rollere örnekler verir.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15 Temmuz Demokrasi ve Millî Birlik Günü’nün bireysel özgürlüğü ve ülkesinin bağımsızlığına katkısı</w:t>
            </w:r>
          </w:p>
          <w:p w:rsidR="008F77F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üzerinde durul</w:t>
            </w:r>
            <w:bookmarkStart w:id="4" w:name="_GoBack"/>
            <w:bookmarkEnd w:id="4"/>
            <w:r w:rsidRPr="008F77F6">
              <w:rPr>
                <w:sz w:val="18"/>
                <w:szCs w:val="18"/>
              </w:rPr>
              <w:t>ur.</w:t>
            </w:r>
          </w:p>
          <w:p w:rsidR="00E251B6" w:rsidRPr="008F77F6" w:rsidRDefault="008F77F6" w:rsidP="008F77F6">
            <w:pPr>
              <w:rPr>
                <w:sz w:val="18"/>
                <w:szCs w:val="18"/>
              </w:rPr>
            </w:pPr>
            <w:r w:rsidRPr="008F77F6">
              <w:rPr>
                <w:sz w:val="18"/>
                <w:szCs w:val="18"/>
              </w:rPr>
              <w:t>Araştırdığı bir ülkenin önemli özelliklerini görsel materyaller kullanarak sınıfta tanıtması sağlanır.</w:t>
            </w:r>
          </w:p>
        </w:tc>
      </w:tr>
    </w:tbl>
    <w:p w:rsidR="00CF47AC" w:rsidRPr="008F77F6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8F77F6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……………..</w:t>
      </w:r>
      <w:r w:rsidR="00354E35" w:rsidRPr="008F77F6">
        <w:rPr>
          <w:b/>
          <w:sz w:val="18"/>
          <w:szCs w:val="18"/>
        </w:rPr>
        <w:t>………..</w:t>
      </w:r>
    </w:p>
    <w:p w:rsidR="00020B87" w:rsidRPr="008F77F6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4</w:t>
      </w:r>
      <w:r w:rsidR="00354E35" w:rsidRPr="008F77F6">
        <w:rPr>
          <w:b/>
          <w:sz w:val="18"/>
          <w:szCs w:val="18"/>
        </w:rPr>
        <w:t>/… Sınıf Öğretmeni</w:t>
      </w:r>
    </w:p>
    <w:p w:rsidR="00020B87" w:rsidRPr="008F77F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F77F6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…/…./2021</w:t>
      </w:r>
    </w:p>
    <w:p w:rsidR="00D664D1" w:rsidRPr="008F77F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F77F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>………………………</w:t>
      </w:r>
    </w:p>
    <w:p w:rsidR="00802BD6" w:rsidRPr="008F77F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8F77F6" w:rsidRDefault="00D664D1" w:rsidP="00CF47AC">
      <w:pPr>
        <w:jc w:val="right"/>
        <w:rPr>
          <w:b/>
          <w:sz w:val="18"/>
          <w:szCs w:val="18"/>
        </w:rPr>
      </w:pPr>
      <w:r w:rsidRPr="008F77F6">
        <w:rPr>
          <w:b/>
          <w:sz w:val="18"/>
          <w:szCs w:val="18"/>
        </w:rPr>
        <w:t xml:space="preserve">                              </w:t>
      </w:r>
      <w:r w:rsidR="00CF47AC" w:rsidRPr="008F77F6">
        <w:rPr>
          <w:b/>
          <w:sz w:val="18"/>
          <w:szCs w:val="18"/>
        </w:rPr>
        <w:t xml:space="preserve">                      </w:t>
      </w:r>
    </w:p>
    <w:p w:rsidR="00550525" w:rsidRPr="008F77F6" w:rsidRDefault="00550525" w:rsidP="00CF47AC">
      <w:pPr>
        <w:jc w:val="right"/>
        <w:rPr>
          <w:b/>
          <w:sz w:val="18"/>
          <w:szCs w:val="18"/>
        </w:rPr>
      </w:pPr>
    </w:p>
    <w:p w:rsidR="00550525" w:rsidRPr="008F77F6" w:rsidRDefault="00550525" w:rsidP="00CF47AC">
      <w:pPr>
        <w:jc w:val="right"/>
        <w:rPr>
          <w:b/>
          <w:sz w:val="18"/>
          <w:szCs w:val="18"/>
        </w:rPr>
      </w:pPr>
    </w:p>
    <w:p w:rsidR="00550525" w:rsidRPr="008F77F6" w:rsidRDefault="00550525" w:rsidP="00CF47AC">
      <w:pPr>
        <w:jc w:val="right"/>
        <w:rPr>
          <w:b/>
          <w:sz w:val="18"/>
          <w:szCs w:val="18"/>
        </w:rPr>
      </w:pPr>
    </w:p>
    <w:sectPr w:rsidR="00550525" w:rsidRPr="008F77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279" w:rsidRDefault="00B73279" w:rsidP="00161E3C">
      <w:r>
        <w:separator/>
      </w:r>
    </w:p>
  </w:endnote>
  <w:endnote w:type="continuationSeparator" w:id="0">
    <w:p w:rsidR="00B73279" w:rsidRDefault="00B732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279" w:rsidRDefault="00B73279" w:rsidP="00161E3C">
      <w:r>
        <w:separator/>
      </w:r>
    </w:p>
  </w:footnote>
  <w:footnote w:type="continuationSeparator" w:id="0">
    <w:p w:rsidR="00B73279" w:rsidRDefault="00B732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975FB"/>
    <w:multiLevelType w:val="hybridMultilevel"/>
    <w:tmpl w:val="C1B279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080295"/>
    <w:multiLevelType w:val="hybridMultilevel"/>
    <w:tmpl w:val="5ADE58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3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14F9D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8F77F6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DF7"/>
    <w:rsid w:val="00B31FC5"/>
    <w:rsid w:val="00B4373D"/>
    <w:rsid w:val="00B51330"/>
    <w:rsid w:val="00B56DAF"/>
    <w:rsid w:val="00B73279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77F96-C24C-439A-934F-CC29738E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2019-09-15T17:25:00Z</dcterms:created>
  <dcterms:modified xsi:type="dcterms:W3CDTF">2021-05-04T08:26:00Z</dcterms:modified>
</cp:coreProperties>
</file>