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F18D1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18D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Pr="00523A61" w:rsidRDefault="00CF18D1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06 Eylül 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M.2.1.1.1. Nesne sayısı 100’e kadar (100 dâhil) olan bir topluluktaki nesnelerin sayısını belirler ve bu sayıyı rakamlarla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F18D1" w:rsidRPr="00523A61" w:rsidRDefault="00B4042E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Nesne Sayılarını Bulalım</w:t>
            </w:r>
          </w:p>
        </w:tc>
        <w:tc>
          <w:tcPr>
            <w:tcW w:w="1418" w:type="dxa"/>
            <w:vMerge w:val="restart"/>
            <w:vAlign w:val="center"/>
          </w:tcPr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F18D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100’e kadar olan bir sayıya karşılık gelen çokluğun belirlenmesi sağlanır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141E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bookmarkStart w:id="1" w:name="_GoBack"/>
            <w:bookmarkEnd w:id="1"/>
            <w:r>
              <w:rPr>
                <w:rFonts w:ascii="Tahoma" w:hAnsi="Tahoma" w:cs="Tahoma"/>
                <w:b/>
                <w:sz w:val="16"/>
                <w:szCs w:val="16"/>
              </w:rPr>
              <w:t>2.HAFTA)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M.2.1.1.2. Nesne sayısı 100’den az olan bir çokluğu model kullanarak onluk ve birlik gruplara ayırır, sayı ile ifade eder.</w:t>
            </w:r>
          </w:p>
        </w:tc>
        <w:tc>
          <w:tcPr>
            <w:tcW w:w="2693" w:type="dxa"/>
            <w:vAlign w:val="center"/>
          </w:tcPr>
          <w:p w:rsidR="00CF18D1" w:rsidRPr="00CF18D1" w:rsidRDefault="00B4042E" w:rsidP="00CF18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Onluk ve Birliklere Ayıralım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7053EA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Aşamalı olarak önce 20 içinde çalışmalar yapılır.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Deste ve düzine örneklerle açıklanır.</w:t>
            </w:r>
          </w:p>
        </w:tc>
        <w:tc>
          <w:tcPr>
            <w:tcW w:w="1559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M.2.1.1.3. Verilen bir çokluktaki nesne sayısını tahmin eder, tahminini sayarak kontrol eder.</w:t>
            </w:r>
          </w:p>
        </w:tc>
        <w:tc>
          <w:tcPr>
            <w:tcW w:w="2693" w:type="dxa"/>
            <w:vAlign w:val="center"/>
          </w:tcPr>
          <w:p w:rsidR="00CF18D1" w:rsidRPr="00523A61" w:rsidRDefault="00B4042E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Tahmin Edelim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18D1" w:rsidRPr="00523A61" w:rsidRDefault="00CF18D1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0742C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7053EA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263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A3BF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M.2.1.1.4. 100’den küçük doğal sayıların basamaklarını modeller üzerinde adlandırır, basamaklardaki rakamların</w:t>
            </w:r>
            <w:r w:rsidR="000A3B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basamak değerlerini belirtir.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Basamak Değerini Bulalım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7053EA" w:rsidRPr="00523A61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3-4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7053EA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28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M.2.1.1.5. 100 içinde ikişer, beşer ve onar; 30 içinde üçer; 40 içinde dörder ileriye ve geriye doğru sayar.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Ritmik Sayma Yapalım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Ritmik sayma çalışmalarında, 100 içinde ileriye ve geriye birer sayma çalışmaları ile başlanır. Sayılar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aşamalı olarak artırılır.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Dünya </w:t>
            </w:r>
            <w:r>
              <w:rPr>
                <w:rFonts w:ascii="Tahoma" w:hAnsi="Tahoma" w:cs="Tahoma"/>
                <w:sz w:val="16"/>
                <w:szCs w:val="16"/>
              </w:rPr>
              <w:t>Çocuk</w:t>
            </w:r>
            <w:r w:rsidRPr="000F3A2E">
              <w:rPr>
                <w:rFonts w:ascii="Tahoma" w:hAnsi="Tahoma" w:cs="Tahoma"/>
                <w:sz w:val="16"/>
                <w:szCs w:val="16"/>
              </w:rPr>
              <w:t xml:space="preserve"> Günü (28 Eylül)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741C2A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9 Eylül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M.2.1.1.6. Aralarındaki fark sabit olan sayı örüntülerini tanır, örüntünün kuralını bulur ve eksik bırakılan ögeyi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belirleyerek örüntüyü tamamlar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Verilen sayı örüntülerinin kuralı bulunmadan önce örüntünün ögeleri arasındaki değişim fark ettirilir.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En çok iki ögesi verilmeyen sayı örüntüleri kullanılır.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c) Örüntülerde kuralın bulunabilmesi için baştan en az üç öge verilmelidir.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Örneğin 5, 10, 15, _ , 25, _ , 35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41C2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M.2.1.1.7. 100’den küçük doğal sayılar arasında karşılaştırma ve sıralama yapar.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7A3DE0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Sayıları Karşılaştıralım ve Sıralayalım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En çok dört doğal sayı arasında karşılaştırma ve sıralama çalışmaları yapılır.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Sıra bildiren sayıları "önce", "sonra" ve "arasında" kavramlarını kullanarak sözlü ve yazılı olarak ifade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etme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çalışmalarına yer verilir.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M.2.1.1.8. 100’den küçük doğal sayıların hangi onluğa daha yakın olduğunu belirler.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Sayıların Yakın Olduğu Onlukları Bulalım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BC2F3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26315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M.2.1.2.1. Toplamları 100’e kadar (100 dâhil) olan doğal sayılarla eldesiz ve eldeli toplama işlemini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842C4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Toplama İşlemi Yapalım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26315" w:rsidRPr="00C26315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a) Toplamları 100’ü geçmemek koşuluyla iki ve üç sayı ile toplama işlemleri yaptırılır.</w:t>
            </w:r>
          </w:p>
          <w:p w:rsidR="00C842C4" w:rsidRPr="00523A6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b) Toplama işleminde </w:t>
            </w:r>
            <w:proofErr w:type="spellStart"/>
            <w:r w:rsidRPr="00C26315">
              <w:rPr>
                <w:rFonts w:ascii="Tahoma" w:hAnsi="Tahoma" w:cs="Tahoma"/>
                <w:sz w:val="16"/>
                <w:szCs w:val="16"/>
              </w:rPr>
              <w:t>eldenin</w:t>
            </w:r>
            <w:proofErr w:type="spellEnd"/>
            <w:r w:rsidRPr="00C26315">
              <w:rPr>
                <w:rFonts w:ascii="Tahoma" w:hAnsi="Tahoma" w:cs="Tahoma"/>
                <w:sz w:val="16"/>
                <w:szCs w:val="16"/>
              </w:rPr>
              <w:t xml:space="preserve"> anlamı modellerle ve gerçek nesnelerle açıklanır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FF02AA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DD16B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M.2.1.3.1. 100’e kadar olan doğal sayılarla onluk bozmayı gerektiren ve gerektirmeyen çıkarma işlemini yapar.</w:t>
            </w:r>
          </w:p>
        </w:tc>
        <w:tc>
          <w:tcPr>
            <w:tcW w:w="2693" w:type="dxa"/>
            <w:vAlign w:val="center"/>
          </w:tcPr>
          <w:p w:rsidR="00C842C4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Çıkarma İşlemi Yapalım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Gerçek nesneler kullanılarak onluk bozma çalışmaları yapılır.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3102" w:rsidRDefault="00A3310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8-9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A3310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M.2.1.3.2. 100 içinde 10’un katı olan iki doğal sayının farkını zihinden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F02AA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Zihinden Çıkaralım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C264B6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56BE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C842C4" w:rsidRPr="00BC2F3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33102" w:rsidRDefault="00CF18D1" w:rsidP="00A33102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80</w:t>
            </w:r>
            <w:r w:rsidRPr="00CF18D1">
              <w:rPr>
                <w:rFonts w:ascii="Tahoma" w:hAnsi="Tahoma" w:cs="Tahoma"/>
                <w:sz w:val="16"/>
                <w:szCs w:val="16"/>
              </w:rPr>
              <w:t>)</w:t>
            </w:r>
            <w:r w:rsidR="00A3310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3102" w:rsidRPr="00BC2F31" w:rsidRDefault="00A33102" w:rsidP="00A331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(9-10.HAFTA)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BA2871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M.2.1.2.2. İki sayının toplamında verilmeyen toplananı bulur.</w:t>
            </w:r>
          </w:p>
        </w:tc>
        <w:tc>
          <w:tcPr>
            <w:tcW w:w="2693" w:type="dxa"/>
            <w:vAlign w:val="center"/>
          </w:tcPr>
          <w:p w:rsidR="00676504" w:rsidRPr="00523A61" w:rsidRDefault="00BA287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Verilmeyen Toplananı Bulalım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76504" w:rsidRPr="00523A61" w:rsidRDefault="00676504" w:rsidP="0057138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Verilmeyen toplanan bulunurken üzerine sayma, geriye sayma stratejisi veya çıkarma işlemi kullandırılır.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Sınıf sayı sınırlılıkları içinde kalınır.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Default="003A69A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DD16B9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M.2.1.2.3. İki doğal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676504" w:rsidRPr="00523A61" w:rsidRDefault="00B4042E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İki Doğal Sayının Toplamını Tahmin Edelim</w:t>
            </w:r>
          </w:p>
        </w:tc>
        <w:tc>
          <w:tcPr>
            <w:tcW w:w="1418" w:type="dxa"/>
            <w:vMerge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Toplamları en fazla 100 olan sayılarla işlemler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76504" w:rsidRPr="000F3A2E" w:rsidRDefault="00C264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:rsidTr="00571381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Default="00676504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676504" w:rsidRPr="00571381" w:rsidRDefault="00676504" w:rsidP="00676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4"/>
    </w:tbl>
    <w:p w:rsidR="00FF02AA" w:rsidRDefault="00FF02AA" w:rsidP="00EB45D5"/>
    <w:p w:rsidR="00676504" w:rsidRDefault="00676504" w:rsidP="00EB45D5"/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BA2871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67650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M.2.1.2.4. Zihinden toplama işlemi yapar</w:t>
            </w:r>
            <w:r w:rsidR="00DD16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76504" w:rsidRPr="00523A61" w:rsidRDefault="00BA2871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Zihinden Toplayalım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Toplamları en fazla 100 olan 10 ve 10’un katı doğal sayılarla zihinden toplama işlemleri yapılır.</w:t>
            </w:r>
          </w:p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Ardından toplamları 50’yi geçmeyen iki doğal sayıyı zihinden toplama çalışmalarına yer verilir.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Öğrencilerin farklı stratejiler geliştirmelerine olanak sağlanır.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KASIM-ARALIK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DD16B9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M.2.1.2.5.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76504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İşlemi Gerektiren Problemleri Çözelim ve Kuralım</w:t>
            </w:r>
          </w:p>
        </w:tc>
        <w:tc>
          <w:tcPr>
            <w:tcW w:w="1418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Problem çözerken en çok iki işlemli problemlerle çalışılır.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76504" w:rsidRPr="000F3A2E" w:rsidRDefault="00676504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E024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024E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E024E" w:rsidRPr="00523A61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12-13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E024E" w:rsidRPr="00523A61" w:rsidRDefault="00BA2871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AE024E" w:rsidRPr="00523A61" w:rsidRDefault="00102F60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E024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M.2.1.3.3. Doğal sayılarla yapılan çıkarma işleminin sonucunu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AE024E" w:rsidRPr="00AE024E" w:rsidRDefault="00BA2871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Farkı Tahmin Edelim</w:t>
            </w:r>
          </w:p>
        </w:tc>
        <w:tc>
          <w:tcPr>
            <w:tcW w:w="1418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100’e kadar olan sayılarla işlemler yapılır.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AE024E" w:rsidRPr="000F3A2E" w:rsidRDefault="00AE024E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024E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102F60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AE024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M.2.1.3.4. Toplama ve çıkarma işlemleri 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024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:rsidR="00571381" w:rsidRPr="00523A61" w:rsidRDefault="00B4042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ve Çıkarma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Toplananlar ve toplam ile eksilen, çıkan ve fark arasındaki ilişki vurgulanır.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 xml:space="preserve">b) </w:t>
            </w:r>
            <w:proofErr w:type="spellStart"/>
            <w:r w:rsidRPr="00AE024E">
              <w:rPr>
                <w:rFonts w:ascii="Tahoma" w:hAnsi="Tahoma" w:cs="Tahoma"/>
                <w:sz w:val="16"/>
                <w:szCs w:val="16"/>
              </w:rPr>
              <w:t>İşlemsel</w:t>
            </w:r>
            <w:proofErr w:type="spell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olarak ifade etmeden önce bu ilişki sözel olarak açıklanır. Örneğin “Ali'nin 3 kalemi var.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Babası 4 kalem daha alırsa Ali'nin kaç kalemi olur? “ probleminde 3, 4 ve 7 arasındaki ilişki aşağıdaki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sözel olarak ifade edilir;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+ Eklenen kalem sayısı = Toplam kalem sayısı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= Toplam kalem sayısı - Eklenen kalem sayısı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Eklenen kalem sayısı = Toplam kalem sayısı - İlk kalem sayısı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DD16B9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16B9" w:rsidRPr="00523A61" w:rsidRDefault="00DD16B9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8576B3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M.2.1.3.5. Eşit işaretinin matematiksel ifadeler arasındaki "eşitlik" anlamını fark eder</w:t>
            </w:r>
          </w:p>
        </w:tc>
        <w:tc>
          <w:tcPr>
            <w:tcW w:w="2693" w:type="dxa"/>
            <w:vAlign w:val="center"/>
          </w:tcPr>
          <w:p w:rsidR="008C69CA" w:rsidRPr="00523A61" w:rsidRDefault="00B4042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Matematiksel İfadelerde Eşitlik Kavramını Öğrenelim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Eşit işaretinin her zaman işlem sonucu anlamı taşımadığı, eşitliğin iki tarafındaki matematiksel ifadelerin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denge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durumunu da (eşitliğini) gösterdiği vurgulanır.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Örneğin 5+6=10+1; 15-3= 18-6; 8+7 = 20-5; 18= 16+2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BA2871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3A69A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M.2.1.3.6. Doğal sayılarla toplama ve çıkarma işlemini gerektiren problemleri çözer.</w:t>
            </w:r>
          </w:p>
        </w:tc>
        <w:tc>
          <w:tcPr>
            <w:tcW w:w="2693" w:type="dxa"/>
            <w:vAlign w:val="center"/>
          </w:tcPr>
          <w:p w:rsidR="00B4042E" w:rsidRPr="00B4042E" w:rsidRDefault="00B4042E" w:rsidP="00B404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ve Çıkarma İşlemi Gerektiren Problemleri</w:t>
            </w:r>
          </w:p>
          <w:p w:rsidR="00571381" w:rsidRPr="00523A61" w:rsidRDefault="00B4042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Çözelim ve Kuralım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En çok iki işlemli problemlere yer verilir.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76B3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Pr="00523A61" w:rsidRDefault="00BA2871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M.2.3.5.1. Standart olmayan sıvı ölçme birimlerini kullanarak sıvıların miktarını ölçer ve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576B3" w:rsidRPr="00523A61" w:rsidRDefault="00B4042E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Sıvıları Ölçelim,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576B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Default="00BA2871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M.2.3.5.2. Standart olmayan sıvı ölçme birimleriyle ilgili problemleri çözer.</w:t>
            </w:r>
          </w:p>
        </w:tc>
        <w:tc>
          <w:tcPr>
            <w:tcW w:w="2693" w:type="dxa"/>
            <w:vAlign w:val="center"/>
          </w:tcPr>
          <w:p w:rsidR="008576B3" w:rsidRPr="00523A61" w:rsidRDefault="00B4042E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Sıvı Ölçüleri Problemleri Çözelim</w:t>
            </w:r>
          </w:p>
        </w:tc>
        <w:tc>
          <w:tcPr>
            <w:tcW w:w="1418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126</w:t>
            </w:r>
            <w:r w:rsidRPr="00BA287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A2871" w:rsidRP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102F6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40D" w:rsidRPr="00C2667D" w:rsidTr="00E74DE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40D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D740D" w:rsidRPr="00523A6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D740D" w:rsidRPr="00523A61" w:rsidRDefault="007760CE" w:rsidP="00776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Aralık 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4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9D740D" w:rsidRPr="00523A61" w:rsidRDefault="007760C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M.2.2.1.1. Geometrik şekilleri kenar ve köşe sayılarına göre sınıflandırır.</w:t>
            </w:r>
          </w:p>
        </w:tc>
        <w:tc>
          <w:tcPr>
            <w:tcW w:w="2693" w:type="dxa"/>
            <w:vAlign w:val="center"/>
          </w:tcPr>
          <w:p w:rsidR="007760CE" w:rsidRPr="007760CE" w:rsidRDefault="00B4042E" w:rsidP="00E027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Geometrik Şekilleri Sınıflandıralım</w:t>
            </w:r>
          </w:p>
        </w:tc>
        <w:tc>
          <w:tcPr>
            <w:tcW w:w="1418" w:type="dxa"/>
            <w:vMerge w:val="restart"/>
            <w:vAlign w:val="center"/>
          </w:tcPr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D740D" w:rsidRPr="009D740D" w:rsidRDefault="009D740D" w:rsidP="009D740D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Üçgen, kare, dikdörtgen, daire ve çemberin benzer veya farklı yanları açıklanır.</w:t>
            </w:r>
          </w:p>
          <w:p w:rsidR="009D740D" w:rsidRPr="00523A61" w:rsidRDefault="009D740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Verilen bir geometrik şeklin diğer geometrik şekillere benzeyip benzemediğine yönelik çalışmalara</w:t>
            </w:r>
            <w:r w:rsidR="009D17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740D">
              <w:rPr>
                <w:rFonts w:ascii="Tahoma" w:hAnsi="Tahoma" w:cs="Tahoma"/>
                <w:sz w:val="16"/>
                <w:szCs w:val="16"/>
              </w:rPr>
              <w:t>yer verilir.</w:t>
            </w:r>
          </w:p>
        </w:tc>
        <w:tc>
          <w:tcPr>
            <w:tcW w:w="1559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E74DEE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310A37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7760CE" w:rsidP="00776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M.2.2.1.2. Şekil modelleri kullanarak yapılar oluşturur, oluşturduğu yapıları çizer.</w:t>
            </w:r>
          </w:p>
        </w:tc>
        <w:tc>
          <w:tcPr>
            <w:tcW w:w="2693" w:type="dxa"/>
            <w:vAlign w:val="center"/>
          </w:tcPr>
          <w:p w:rsidR="00E74DEE" w:rsidRDefault="007760C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Yapılar Oluşturalım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Öğrencilerin öncelikle tek tür şekil modelleriyle çalışmaları daha sonra farklı şekil modelleri kullanarak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D740D">
              <w:rPr>
                <w:rFonts w:ascii="Tahoma" w:hAnsi="Tahoma" w:cs="Tahoma"/>
                <w:sz w:val="16"/>
                <w:szCs w:val="16"/>
              </w:rPr>
              <w:t>da</w:t>
            </w:r>
            <w:proofErr w:type="gramEnd"/>
            <w:r w:rsidRPr="009D740D">
              <w:rPr>
                <w:rFonts w:ascii="Tahoma" w:hAnsi="Tahoma" w:cs="Tahoma"/>
                <w:sz w:val="16"/>
                <w:szCs w:val="16"/>
              </w:rPr>
              <w:t xml:space="preserve"> çalışmalar yapmaları sağlanır.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Cisimlerin yüzeyleri kullanılarak elde edilen şekillerle noktalı kâğıt üzerinde çizim çalışmaları yapılabilir.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Öğrencilerin farklı medeniyetlere ait sanat eserlerindeki süslemeleri fark etmeleri sağlanır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DD760B">
        <w:trPr>
          <w:trHeight w:val="32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E74DEE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7760C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M.2.2.1.3. Küp, kare prizma, dikdörtgen prizma, üçgen prizma, silindir ve küreyi modeller üstünde tanır ve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M.2.2.1.4. Geometrik cisim ve şekillerin yön, konum veya büyüklükleri değiştiğinde biçimsel özelliklerinin değişmediğini fark eder</w:t>
            </w:r>
          </w:p>
        </w:tc>
        <w:tc>
          <w:tcPr>
            <w:tcW w:w="2693" w:type="dxa"/>
            <w:vAlign w:val="center"/>
          </w:tcPr>
          <w:p w:rsidR="00E74DEE" w:rsidRDefault="00B4042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Cisimleri Tanıyalım</w:t>
            </w:r>
          </w:p>
          <w:p w:rsidR="00B4042E" w:rsidRDefault="00B4042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4042E" w:rsidRDefault="00B4042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Cisimlerin Biçimsel Özelliklerini Fark Edelim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Cisimler biçimsel olarak geometrik özelliklerine değinilmeden tanıtılır.</w:t>
            </w: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Günlük hayatta karşılaşılabilecek cisimler (pinpon topu, süt kutusu, şişe vb.) kullanılır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Sınıf seviyesinde tanıtılan şekillere, cisimlere ve bunların özelliklerine ağırlık verilir.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Üç boyutlu dinamik geometri yazılımlarından yararlanılabilir.</w:t>
            </w:r>
          </w:p>
        </w:tc>
        <w:tc>
          <w:tcPr>
            <w:tcW w:w="1559" w:type="dxa"/>
            <w:vAlign w:val="center"/>
          </w:tcPr>
          <w:p w:rsidR="00E74DEE" w:rsidRPr="00523A61" w:rsidRDefault="00C264B6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760CE" w:rsidRPr="008D6516" w:rsidTr="00C8272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C8272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7760CE" w:rsidRPr="00523A61" w:rsidRDefault="007760CE" w:rsidP="00C8272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60CE" w:rsidRPr="00C2667D" w:rsidTr="00C8272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760CE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760CE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760CE" w:rsidRPr="00C2667D" w:rsidTr="00C8272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Pr="00523A61" w:rsidRDefault="007760C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7760C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7760C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0CE" w:rsidRPr="00C2667D" w:rsidTr="00C82726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Default="00310A37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Pr="00523A61" w:rsidRDefault="007760CE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310A37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 – 14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7760C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M.2.2.2.1. Yer, yön ve hareket belirtmek için matematiksel dil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760CE" w:rsidRPr="00523A61" w:rsidRDefault="00B4042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Yer, Yön ve Hareket Belirtelim</w:t>
            </w:r>
          </w:p>
        </w:tc>
        <w:tc>
          <w:tcPr>
            <w:tcW w:w="1418" w:type="dxa"/>
            <w:vMerge w:val="restart"/>
            <w:vAlign w:val="center"/>
          </w:tcPr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760CE" w:rsidRPr="00E854EE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a) Bir doğru boyunca konum, yön ve hareketi tanımlamak için matematiksel dil kullanılır.</w:t>
            </w: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</w:tc>
        <w:tc>
          <w:tcPr>
            <w:tcW w:w="1559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760CE" w:rsidRPr="00C2667D" w:rsidTr="00C8272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10A37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Default="00310A37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M.2.2.2.2. Çevresindeki simetrik şekilleri fark eder.</w:t>
            </w:r>
          </w:p>
        </w:tc>
        <w:tc>
          <w:tcPr>
            <w:tcW w:w="2693" w:type="dxa"/>
            <w:vAlign w:val="center"/>
          </w:tcPr>
          <w:p w:rsidR="007760CE" w:rsidRPr="00523A61" w:rsidRDefault="00B4042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Simetrik Şekilleri Öğrenelim</w:t>
            </w: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760CE" w:rsidRPr="00C54BCA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Simetrinin matematiksel tanımına girilmez.</w:t>
            </w:r>
          </w:p>
          <w:p w:rsidR="007760CE" w:rsidRPr="00C54BCA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Kare, üçgen, dikdörtgen ve daire bir kez uygun şekilde katlanarak iki eş parçaya ayrılır ve iki eş</w:t>
            </w: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54BCA">
              <w:rPr>
                <w:rFonts w:ascii="Tahoma" w:hAnsi="Tahoma" w:cs="Tahoma"/>
                <w:sz w:val="16"/>
                <w:szCs w:val="16"/>
              </w:rPr>
              <w:t>parçaya</w:t>
            </w:r>
            <w:proofErr w:type="gramEnd"/>
            <w:r w:rsidRPr="00C54BCA">
              <w:rPr>
                <w:rFonts w:ascii="Tahoma" w:hAnsi="Tahoma" w:cs="Tahoma"/>
                <w:sz w:val="16"/>
                <w:szCs w:val="16"/>
              </w:rPr>
              <w:t xml:space="preserve"> ayrılamayan şekillerin de olduğu fark ettirilir.</w:t>
            </w:r>
          </w:p>
        </w:tc>
        <w:tc>
          <w:tcPr>
            <w:tcW w:w="1559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760CE" w:rsidRPr="00C2667D" w:rsidTr="00C82726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10A37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Pr="00523A61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B4042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 xml:space="preserve"> – 21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B4042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4042E" w:rsidRDefault="00B4042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M.2.2.3.1. Tekrarlayan bir geometrik örüntüde eksik bırakılan ögeleri belirleyerek tamamlar.</w:t>
            </w:r>
          </w:p>
          <w:p w:rsidR="00B4042E" w:rsidRDefault="00B4042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M.2.2.3.2. Bir geometrik örüntüdeki ilişkiyi kullanarak farklı malzemelerle aynı ilişkiye sahip yeni örüntüler oluşturur.</w:t>
            </w:r>
          </w:p>
        </w:tc>
        <w:tc>
          <w:tcPr>
            <w:tcW w:w="2693" w:type="dxa"/>
            <w:vAlign w:val="center"/>
          </w:tcPr>
          <w:p w:rsidR="007760CE" w:rsidRPr="00523A61" w:rsidRDefault="00B4042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4042E" w:rsidRPr="00C54BCA" w:rsidRDefault="00B4042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7760CE" w:rsidRPr="00523A61" w:rsidRDefault="00B4042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760CE" w:rsidRPr="005F18CC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1</w:t>
            </w:r>
            <w:r w:rsidR="00B4042E">
              <w:rPr>
                <w:rFonts w:ascii="Tahoma" w:hAnsi="Tahoma" w:cs="Tahoma"/>
                <w:sz w:val="16"/>
                <w:szCs w:val="16"/>
              </w:rPr>
              <w:t>60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74DEE" w:rsidRDefault="00E74DEE" w:rsidP="00932D32"/>
    <w:p w:rsidR="00E74DEE" w:rsidRDefault="00E74DEE" w:rsidP="00932D32"/>
    <w:p w:rsidR="00E74DEE" w:rsidRDefault="00E74DEE" w:rsidP="00932D32"/>
    <w:p w:rsidR="00E74DEE" w:rsidRDefault="00E74DEE" w:rsidP="00932D32"/>
    <w:p w:rsidR="00E74DEE" w:rsidRDefault="00E74DEE" w:rsidP="00932D32"/>
    <w:p w:rsidR="00E74DEE" w:rsidRDefault="00E74DEE" w:rsidP="00932D32"/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E0273E" w:rsidRPr="00E854EE" w:rsidRDefault="00CF2C8F" w:rsidP="00CF2C8F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854EE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E0273E" w:rsidRDefault="00E0273E" w:rsidP="00932D32"/>
    <w:p w:rsidR="00E0273E" w:rsidRDefault="00E0273E" w:rsidP="00932D32"/>
    <w:p w:rsidR="00E0273E" w:rsidRDefault="00E0273E" w:rsidP="00932D32"/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200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Pr="00523A61" w:rsidRDefault="005C520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Pr="00523A61" w:rsidRDefault="00C56BE3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Pr="00523A61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M.2.1.4.1. Çarpma işleminin tekrarlı toplama anlamına geldiğini açıklar.</w:t>
            </w:r>
          </w:p>
        </w:tc>
        <w:tc>
          <w:tcPr>
            <w:tcW w:w="2693" w:type="dxa"/>
            <w:vAlign w:val="center"/>
          </w:tcPr>
          <w:p w:rsidR="005C5200" w:rsidRPr="00523A61" w:rsidRDefault="00B4042E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ve Çarpma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C5200" w:rsidRPr="00523A61" w:rsidRDefault="00C54BCA" w:rsidP="008329B9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Gerçek nesnelerle yapılan çalışmalara yer verilir.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C56BE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Default="005C5200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C56BE3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M.2.1.4.2. Doğal sayılarla çarpma işlemi yapar.</w:t>
            </w:r>
          </w:p>
        </w:tc>
        <w:tc>
          <w:tcPr>
            <w:tcW w:w="2693" w:type="dxa"/>
            <w:vAlign w:val="center"/>
          </w:tcPr>
          <w:p w:rsidR="00C56BE3" w:rsidRPr="00C56BE3" w:rsidRDefault="00B4042E" w:rsidP="00C54B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Çarpma İşlemini Öğrenelim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Çarpma işleminin sembolünün (x) anlamı üzerinde durulur.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10’a kadar olan sayıları 1, 2, 3, 4 ve 5 ile çarpar.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c) Çarpma işleminde çarpanların yerinin değişmesinin çarpımı değiştirmeyeceği fark ettirilir.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ç) Yüzlük tablo ve işlem tabloları kullanılarak 5’e kadar (5 dâhil) çarpım tablosu oluşturulur.</w:t>
            </w:r>
          </w:p>
          <w:p w:rsidR="005C5200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d) Çarpma işleminde 1 ve 0’ın etkisi açıklanır.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C56BE3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ŞUBAT - 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C5200" w:rsidRDefault="005C5200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C56BE3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Şubat – 4 Mart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8662D4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M.2.1.4.3. Doğal sayılarla çarpma işlemi gerektiren problemler çözer.</w:t>
            </w:r>
          </w:p>
        </w:tc>
        <w:tc>
          <w:tcPr>
            <w:tcW w:w="2693" w:type="dxa"/>
            <w:vAlign w:val="center"/>
          </w:tcPr>
          <w:p w:rsidR="005C5200" w:rsidRPr="00523A61" w:rsidRDefault="00B4042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Çarpma İşlemi Gerektiren Problem Çözelim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C5200" w:rsidRPr="008329B9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Tek işlem gerektiren problemler üzerinde çalışılır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8329B9" w:rsidRDefault="008329B9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243BF7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-5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58E" w:rsidRPr="00C2667D" w:rsidTr="0058058E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M.2.1.5.1. Bölme işleminde gruplama ve paylaştırma anlamlarını kullanır.</w:t>
            </w:r>
          </w:p>
        </w:tc>
        <w:tc>
          <w:tcPr>
            <w:tcW w:w="2693" w:type="dxa"/>
            <w:vAlign w:val="center"/>
          </w:tcPr>
          <w:p w:rsidR="0058058E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Bölme İşlemini Öğrenelim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Gerçek nesnelerin kullanımına yer verilir.</w:t>
            </w:r>
          </w:p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 xml:space="preserve">b) 20 içinde doğal sayılarla </w:t>
            </w:r>
            <w:proofErr w:type="spellStart"/>
            <w:r w:rsidRPr="008662D4">
              <w:rPr>
                <w:rFonts w:ascii="Tahoma" w:hAnsi="Tahoma" w:cs="Tahoma"/>
                <w:sz w:val="16"/>
                <w:szCs w:val="16"/>
              </w:rPr>
              <w:t>kalansız</w:t>
            </w:r>
            <w:proofErr w:type="spellEnd"/>
            <w:r w:rsidRPr="008662D4">
              <w:rPr>
                <w:rFonts w:ascii="Tahoma" w:hAnsi="Tahoma" w:cs="Tahoma"/>
                <w:sz w:val="16"/>
                <w:szCs w:val="16"/>
              </w:rPr>
              <w:t xml:space="preserve"> işlem yapılır.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c) Bölme işleminin sembolik gösterimine geçmeden önce, bölme işlemini ardışık çıkarma olarak modeller.</w:t>
            </w:r>
          </w:p>
        </w:tc>
        <w:tc>
          <w:tcPr>
            <w:tcW w:w="1559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DD760B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:rsidTr="0058058E">
        <w:trPr>
          <w:trHeight w:val="168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25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M.2.1.5.2. Bölme işlemini yapar, bölme işleminin işaretini (÷) kullanır</w:t>
            </w:r>
          </w:p>
        </w:tc>
        <w:tc>
          <w:tcPr>
            <w:tcW w:w="2693" w:type="dxa"/>
            <w:vAlign w:val="center"/>
          </w:tcPr>
          <w:p w:rsidR="0058058E" w:rsidRPr="00523A61" w:rsidRDefault="00B4042E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Bölme İşlemi Yapalım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Öğrencilerin bölme işlemi sürecinde verilen probleme uygun işlemi seçmeleri sağlanır.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Bölünen, bölen, bölüm ile bölü çizgisinin bölme işlemine ait kavramlar olduğu vurgulanır.</w:t>
            </w:r>
          </w:p>
        </w:tc>
        <w:tc>
          <w:tcPr>
            <w:tcW w:w="1559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 w:rsidR="00B4042E">
              <w:rPr>
                <w:rFonts w:ascii="Tahoma" w:hAnsi="Tahoma" w:cs="Tahoma"/>
                <w:sz w:val="16"/>
                <w:szCs w:val="16"/>
              </w:rPr>
              <w:t>98</w:t>
            </w:r>
            <w:r w:rsidRPr="00C56BE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58058E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- 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M.2.1.6.1. Bütün, yarım ve çeyreği uygun modeller ile gösterir; bütün, yarım ve çeyrek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8058E" w:rsidRPr="00523A61" w:rsidRDefault="00B4042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Bütün, Yarım ve Çeyreği Öğrenelim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Uzunluk, şekil ya da nesneler dört eş parçaya bölünür, çeyrek belirtilir.</w:t>
            </w: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Kesir gösterimine girilmez.</w:t>
            </w:r>
          </w:p>
        </w:tc>
        <w:tc>
          <w:tcPr>
            <w:tcW w:w="1559" w:type="dxa"/>
            <w:vAlign w:val="center"/>
          </w:tcPr>
          <w:p w:rsidR="0058058E" w:rsidRPr="00523A61" w:rsidRDefault="00C264B6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M.2.3.3.1. Tam, yarım ve çeyrek saatleri okur ve gösterir.</w:t>
            </w:r>
          </w:p>
        </w:tc>
        <w:tc>
          <w:tcPr>
            <w:tcW w:w="2693" w:type="dxa"/>
            <w:vAlign w:val="center"/>
          </w:tcPr>
          <w:p w:rsidR="0058058E" w:rsidRPr="00523A61" w:rsidRDefault="00B4042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Tam, Yarım ve Çeyrek Saati Öğrenelim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24 saat üzerinden zaman kullanımına örnekler verilir.</w:t>
            </w:r>
          </w:p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Tam saat, öğleden önce, öğleden sonra, sabah, öğle, akşam ve gece yarısı kelimeleri kullanılır.</w:t>
            </w:r>
          </w:p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Analog ve dijital saat birlikte kullanılır.</w:t>
            </w:r>
          </w:p>
          <w:p w:rsidR="0058058E" w:rsidRPr="00EA6052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ç) Saat üzerinde ayarlama çalışmaları yapılır.</w:t>
            </w:r>
          </w:p>
        </w:tc>
        <w:tc>
          <w:tcPr>
            <w:tcW w:w="1559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8058E" w:rsidRDefault="0058058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8058E" w:rsidRPr="008D6516" w:rsidTr="00C8272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C8272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8058E" w:rsidRPr="00523A61" w:rsidRDefault="0058058E" w:rsidP="00C8272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058E" w:rsidRPr="00C2667D" w:rsidTr="00C8272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8058E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8058E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8058E" w:rsidRPr="00C2667D" w:rsidTr="00C8272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Pr="00523A61" w:rsidRDefault="0058058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58E" w:rsidRPr="00C2667D" w:rsidTr="00C8272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Nisan – 8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58058E" w:rsidRPr="00523A61" w:rsidRDefault="00B4042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Zaman Ölçü Birimleri Arasındaki İlişkiyi Öğrenelim</w:t>
            </w:r>
          </w:p>
        </w:tc>
        <w:tc>
          <w:tcPr>
            <w:tcW w:w="1418" w:type="dxa"/>
            <w:vAlign w:val="center"/>
          </w:tcPr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Dakika-saat, saat-gün, gün-hafta, gün-hafta-ay, ay-mevsim, mevsim-yıl ilişkileri ile sınırlı kalınır.</w:t>
            </w:r>
          </w:p>
        </w:tc>
        <w:tc>
          <w:tcPr>
            <w:tcW w:w="1559" w:type="dxa"/>
            <w:vAlign w:val="center"/>
          </w:tcPr>
          <w:p w:rsidR="0058058E" w:rsidRPr="000F3A2E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F18CC" w:rsidRPr="00C2667D" w:rsidTr="005F18CC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F18CC" w:rsidRDefault="005F18CC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5F18CC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5F18CC" w:rsidRPr="005F18CC" w:rsidRDefault="005F18CC" w:rsidP="005F18CC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5F18CC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8662D4" w:rsidRDefault="008662D4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760B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D760B" w:rsidRDefault="0058058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D760B" w:rsidRPr="00523A61" w:rsidRDefault="00DD760B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D760B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7E2BD4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 Nisan</w:t>
            </w:r>
          </w:p>
        </w:tc>
        <w:tc>
          <w:tcPr>
            <w:tcW w:w="425" w:type="dxa"/>
            <w:textDirection w:val="btLr"/>
            <w:vAlign w:val="center"/>
          </w:tcPr>
          <w:p w:rsidR="00DD760B" w:rsidRPr="00523A61" w:rsidRDefault="007E2B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D760B" w:rsidRPr="00523A61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M.2.3.3.3. Zaman ölçme birimleriyle ilgili problemleri çözer.</w:t>
            </w:r>
          </w:p>
        </w:tc>
        <w:tc>
          <w:tcPr>
            <w:tcW w:w="2693" w:type="dxa"/>
            <w:vAlign w:val="center"/>
          </w:tcPr>
          <w:p w:rsidR="00DD760B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Zaman Ölçüleriyle Problem Çözelim</w:t>
            </w:r>
          </w:p>
        </w:tc>
        <w:tc>
          <w:tcPr>
            <w:tcW w:w="1418" w:type="dxa"/>
            <w:vMerge w:val="restart"/>
            <w:vAlign w:val="center"/>
          </w:tcPr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D760B" w:rsidRPr="00523A61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760B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D760B" w:rsidRPr="00523A61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DD760B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760B" w:rsidRPr="00523A61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760B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D760B" w:rsidRPr="00C2667D" w:rsidTr="007E2BD4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D760B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D760B" w:rsidRPr="00523A61" w:rsidRDefault="00DD760B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D760B" w:rsidRPr="00523A61" w:rsidRDefault="0058058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– 22 Nisan</w:t>
            </w:r>
          </w:p>
        </w:tc>
        <w:tc>
          <w:tcPr>
            <w:tcW w:w="425" w:type="dxa"/>
            <w:textDirection w:val="btLr"/>
            <w:vAlign w:val="center"/>
          </w:tcPr>
          <w:p w:rsidR="00DD760B" w:rsidRPr="00523A61" w:rsidRDefault="007E2B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D760B" w:rsidRPr="00523A61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</w:tc>
        <w:tc>
          <w:tcPr>
            <w:tcW w:w="2693" w:type="dxa"/>
            <w:vAlign w:val="center"/>
          </w:tcPr>
          <w:p w:rsidR="00DD760B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Kuruş ve Lirayı Öğrenelim</w:t>
            </w:r>
          </w:p>
        </w:tc>
        <w:tc>
          <w:tcPr>
            <w:tcW w:w="1418" w:type="dxa"/>
            <w:vMerge/>
            <w:vAlign w:val="center"/>
          </w:tcPr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D760B" w:rsidRPr="00DD760B" w:rsidRDefault="00DD760B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Örneğin on tane 10 kuruşun, dört tane 25 kuruşun, iki tane 50 kuruşun 1 lira ettiği vurgulanır.</w:t>
            </w:r>
          </w:p>
          <w:p w:rsidR="00DD760B" w:rsidRPr="00DD760B" w:rsidRDefault="00DD760B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Ondalık gösterimlere girilmez.</w:t>
            </w:r>
          </w:p>
          <w:p w:rsidR="00DD760B" w:rsidRPr="00EA6052" w:rsidRDefault="00DD760B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100 ve 200 TL tanıtılır.</w:t>
            </w:r>
          </w:p>
        </w:tc>
        <w:tc>
          <w:tcPr>
            <w:tcW w:w="1559" w:type="dxa"/>
            <w:vAlign w:val="center"/>
          </w:tcPr>
          <w:p w:rsidR="00DD760B" w:rsidRPr="00523A61" w:rsidRDefault="00C264B6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760B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D760B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D760B" w:rsidRDefault="008E31A5" w:rsidP="005C78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D760B" w:rsidRPr="00523A61" w:rsidRDefault="00DD760B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D760B" w:rsidRPr="00523A61" w:rsidRDefault="0058058E" w:rsidP="005C78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26 Nisan</w:t>
            </w:r>
          </w:p>
        </w:tc>
        <w:tc>
          <w:tcPr>
            <w:tcW w:w="425" w:type="dxa"/>
            <w:textDirection w:val="btLr"/>
            <w:vAlign w:val="center"/>
          </w:tcPr>
          <w:p w:rsidR="00DD760B" w:rsidRPr="00523A61" w:rsidRDefault="007E2BD4" w:rsidP="005C78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D760B" w:rsidRPr="00523A61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</w:t>
            </w:r>
            <w:r w:rsidR="007E2B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DD760B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Farklı Miktarlarda Paraları Karşılaştıralım</w:t>
            </w:r>
          </w:p>
        </w:tc>
        <w:tc>
          <w:tcPr>
            <w:tcW w:w="1418" w:type="dxa"/>
            <w:vMerge/>
            <w:vAlign w:val="center"/>
          </w:tcPr>
          <w:p w:rsidR="00DD760B" w:rsidRPr="00EB45D5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D760B" w:rsidRPr="00EB45D5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D760B" w:rsidRPr="00EA6052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Karşılaştırma yapılırken tek birim (kuruş veya TL) kullanılır.</w:t>
            </w:r>
          </w:p>
        </w:tc>
        <w:tc>
          <w:tcPr>
            <w:tcW w:w="1559" w:type="dxa"/>
            <w:vAlign w:val="center"/>
          </w:tcPr>
          <w:p w:rsidR="00DD760B" w:rsidRPr="00523A61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760B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E2BD4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2BD4" w:rsidRDefault="008E31A5" w:rsidP="007E2B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7E2BD4" w:rsidRPr="00523A61" w:rsidRDefault="007E2BD4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E2BD4" w:rsidRPr="00523A61" w:rsidRDefault="0058058E" w:rsidP="007E2B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– 29 Nisan</w:t>
            </w:r>
          </w:p>
        </w:tc>
        <w:tc>
          <w:tcPr>
            <w:tcW w:w="425" w:type="dxa"/>
            <w:textDirection w:val="btLr"/>
            <w:vAlign w:val="center"/>
          </w:tcPr>
          <w:p w:rsidR="007E2BD4" w:rsidRPr="00523A61" w:rsidRDefault="007E2BD4" w:rsidP="007E2B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2BD4" w:rsidRPr="00DD760B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M.2.3.2.3. Paralarımızla ilgili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E2BD4" w:rsidRPr="00523A61" w:rsidRDefault="00B4042E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Paralarımızla İlgili Problem Çözelim ve Kuralım</w:t>
            </w:r>
          </w:p>
        </w:tc>
        <w:tc>
          <w:tcPr>
            <w:tcW w:w="1418" w:type="dxa"/>
            <w:vMerge/>
            <w:vAlign w:val="center"/>
          </w:tcPr>
          <w:p w:rsidR="007E2BD4" w:rsidRPr="00EB45D5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2BD4" w:rsidRPr="00EB45D5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2BD4" w:rsidRPr="00DD760B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7E2BD4" w:rsidRPr="00DD760B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Dönüşüm gerektiren problemlere girilmez.</w:t>
            </w:r>
          </w:p>
          <w:p w:rsidR="007E2BD4" w:rsidRPr="00DD760B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7E2BD4" w:rsidRPr="00523A61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BD4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58058E" w:rsidRDefault="0058058E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Default="0058058E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sz w:val="16"/>
                <w:szCs w:val="16"/>
              </w:rPr>
              <w:t>5.Ünite Değerlendirme</w:t>
            </w:r>
            <w:r w:rsidR="00B4042E">
              <w:rPr>
                <w:rFonts w:ascii="Tahoma" w:hAnsi="Tahoma" w:cs="Tahoma"/>
                <w:sz w:val="16"/>
                <w:szCs w:val="16"/>
              </w:rPr>
              <w:t xml:space="preserve"> (sayfa 243)</w:t>
            </w:r>
          </w:p>
        </w:tc>
      </w:tr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474C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74C2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1-32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2693" w:type="dxa"/>
            <w:vAlign w:val="center"/>
          </w:tcPr>
          <w:p w:rsidR="001474C2" w:rsidRPr="00523A61" w:rsidRDefault="00B4042E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Veri Toplayalım, Sınıflandıralım, Tablo ve Grafik Oluşturalım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559" w:type="dxa"/>
            <w:vAlign w:val="center"/>
          </w:tcPr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8E31A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  <w:r w:rsidR="008E31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Standart Olmayan Ölçü Birimleriyle Ölçüm Yapalım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88526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25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DC356D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1474C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Standart Ölçü Birimlerini Tanıyalım</w:t>
            </w:r>
          </w:p>
          <w:p w:rsidR="00B4042E" w:rsidRPr="00523A61" w:rsidRDefault="00B4042E" w:rsidP="00DC3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B4042E">
              <w:rPr>
                <w:rFonts w:ascii="Tahoma" w:hAnsi="Tahoma" w:cs="Tahoma"/>
                <w:sz w:val="16"/>
                <w:szCs w:val="16"/>
              </w:rPr>
              <w:t>Standart Ölçü Birimlerini Kullanalım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Metre ve santimetreyle sınırlı kalınır.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8526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M.2.3.1.4. Uzunlukları metre veya santimetre birimleri türünden tahmin eder ve tahminini ölçme sonucuyla karşılaştırarak kontrol eder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Uzunlukları Tahmin Edelim,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-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5E5ABA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M.2.3.1.5. Standart olan veya olmayan uzunluk ölçme birimleriyle, uzunluk modelleri oluşturur.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 Modelleri Oluşturalım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Örneğin renkli şeritler kullanarak birim tekrarının da görülebileceği modeller oluşturulur.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Sayı doğrusu temel özellikleriyle tanıtılarak etkinliklerde kullanılır ve cetvelle ilişkilendirilir.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625D7">
              <w:rPr>
                <w:rFonts w:ascii="Tahoma" w:hAnsi="Tahoma" w:cs="Tahoma"/>
                <w:b/>
                <w:sz w:val="16"/>
                <w:szCs w:val="16"/>
              </w:rPr>
              <w:t>-3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5E5ABA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 Ölçüleri İle Problem Çözelim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Nesneleri Tartalım ve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C264B6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2693" w:type="dxa"/>
            <w:vAlign w:val="center"/>
          </w:tcPr>
          <w:p w:rsidR="00DC356D" w:rsidRPr="00DC356D" w:rsidRDefault="005E5ABA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Tartma Problemlerini Çözelim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EA6052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6.Ünite Değerlendirmesi (sayfa 290)</w:t>
            </w:r>
          </w:p>
        </w:tc>
      </w:tr>
    </w:tbl>
    <w:p w:rsidR="00DC356D" w:rsidRDefault="00DC356D" w:rsidP="00932D32"/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</w:t>
      </w:r>
      <w:r w:rsidR="00243BF7">
        <w:rPr>
          <w:rFonts w:ascii="Tahoma" w:hAnsi="Tahoma" w:cs="Tahoma"/>
          <w:sz w:val="18"/>
          <w:szCs w:val="18"/>
        </w:rPr>
        <w:t xml:space="preserve">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43BF7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A7" w:rsidRDefault="003332A7" w:rsidP="008D6516">
      <w:pPr>
        <w:spacing w:after="0" w:line="240" w:lineRule="auto"/>
      </w:pPr>
      <w:r>
        <w:separator/>
      </w:r>
    </w:p>
  </w:endnote>
  <w:endnote w:type="continuationSeparator" w:id="0">
    <w:p w:rsidR="003332A7" w:rsidRDefault="003332A7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A7" w:rsidRDefault="003332A7" w:rsidP="008D6516">
      <w:pPr>
        <w:spacing w:after="0" w:line="240" w:lineRule="auto"/>
      </w:pPr>
      <w:r>
        <w:separator/>
      </w:r>
    </w:p>
  </w:footnote>
  <w:footnote w:type="continuationSeparator" w:id="0">
    <w:p w:rsidR="003332A7" w:rsidRDefault="003332A7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1D12B3" w:rsidTr="00D77AE1">
      <w:trPr>
        <w:trHeight w:val="1124"/>
        <w:jc w:val="center"/>
      </w:trPr>
      <w:tc>
        <w:tcPr>
          <w:tcW w:w="15725" w:type="dxa"/>
          <w:vAlign w:val="center"/>
        </w:tcPr>
        <w:p w:rsidR="001D12B3" w:rsidRPr="00D77AE1" w:rsidRDefault="001D12B3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C264B6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C264B6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1D12B3" w:rsidRPr="00D77AE1" w:rsidRDefault="001D12B3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1D12B3" w:rsidRDefault="001D12B3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1D12B3" w:rsidRDefault="001D12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7065D"/>
    <w:rsid w:val="000742CE"/>
    <w:rsid w:val="00077245"/>
    <w:rsid w:val="000A3648"/>
    <w:rsid w:val="000A3BFF"/>
    <w:rsid w:val="000B6453"/>
    <w:rsid w:val="000C6468"/>
    <w:rsid w:val="000C7F79"/>
    <w:rsid w:val="000D1459"/>
    <w:rsid w:val="000D2B3D"/>
    <w:rsid w:val="000E1335"/>
    <w:rsid w:val="000F3A2E"/>
    <w:rsid w:val="000F6005"/>
    <w:rsid w:val="00102533"/>
    <w:rsid w:val="00102F60"/>
    <w:rsid w:val="00112E6B"/>
    <w:rsid w:val="00122C21"/>
    <w:rsid w:val="001474C2"/>
    <w:rsid w:val="00161DF8"/>
    <w:rsid w:val="00173483"/>
    <w:rsid w:val="00176F5A"/>
    <w:rsid w:val="00196B02"/>
    <w:rsid w:val="001A46D7"/>
    <w:rsid w:val="001D12B3"/>
    <w:rsid w:val="00214292"/>
    <w:rsid w:val="0022576D"/>
    <w:rsid w:val="002258C7"/>
    <w:rsid w:val="0023141E"/>
    <w:rsid w:val="00232BBA"/>
    <w:rsid w:val="00243BF7"/>
    <w:rsid w:val="002B163D"/>
    <w:rsid w:val="002B78AE"/>
    <w:rsid w:val="002C1537"/>
    <w:rsid w:val="002D038E"/>
    <w:rsid w:val="00310A37"/>
    <w:rsid w:val="003332A7"/>
    <w:rsid w:val="00342A40"/>
    <w:rsid w:val="00344919"/>
    <w:rsid w:val="0038116E"/>
    <w:rsid w:val="0038362B"/>
    <w:rsid w:val="003922AF"/>
    <w:rsid w:val="00392525"/>
    <w:rsid w:val="003A3DCC"/>
    <w:rsid w:val="003A69A1"/>
    <w:rsid w:val="003B0CA8"/>
    <w:rsid w:val="003B2D12"/>
    <w:rsid w:val="004178B2"/>
    <w:rsid w:val="004275BD"/>
    <w:rsid w:val="00442677"/>
    <w:rsid w:val="0044464F"/>
    <w:rsid w:val="00474EE0"/>
    <w:rsid w:val="004A09D1"/>
    <w:rsid w:val="004A2D37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058E"/>
    <w:rsid w:val="005812B7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76504"/>
    <w:rsid w:val="006805A5"/>
    <w:rsid w:val="006A6097"/>
    <w:rsid w:val="006B0FCD"/>
    <w:rsid w:val="006B7323"/>
    <w:rsid w:val="007053EA"/>
    <w:rsid w:val="007172DA"/>
    <w:rsid w:val="00741C2A"/>
    <w:rsid w:val="007760CE"/>
    <w:rsid w:val="00786A72"/>
    <w:rsid w:val="00792588"/>
    <w:rsid w:val="007A3DE0"/>
    <w:rsid w:val="007B25AC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C69CA"/>
    <w:rsid w:val="008D1C93"/>
    <w:rsid w:val="008D6516"/>
    <w:rsid w:val="008E31A5"/>
    <w:rsid w:val="008F5E50"/>
    <w:rsid w:val="00904AB8"/>
    <w:rsid w:val="00923D61"/>
    <w:rsid w:val="009242D1"/>
    <w:rsid w:val="00932D32"/>
    <w:rsid w:val="00943BB5"/>
    <w:rsid w:val="009573F8"/>
    <w:rsid w:val="009625D7"/>
    <w:rsid w:val="009C325D"/>
    <w:rsid w:val="009D17C7"/>
    <w:rsid w:val="009D4619"/>
    <w:rsid w:val="009D740D"/>
    <w:rsid w:val="009E217B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EE1"/>
    <w:rsid w:val="00AA4253"/>
    <w:rsid w:val="00AB6322"/>
    <w:rsid w:val="00AD00C8"/>
    <w:rsid w:val="00AE024E"/>
    <w:rsid w:val="00AF4A87"/>
    <w:rsid w:val="00B06A79"/>
    <w:rsid w:val="00B0721E"/>
    <w:rsid w:val="00B13CB3"/>
    <w:rsid w:val="00B4042E"/>
    <w:rsid w:val="00B4220D"/>
    <w:rsid w:val="00B61DBD"/>
    <w:rsid w:val="00B64BBB"/>
    <w:rsid w:val="00B8003B"/>
    <w:rsid w:val="00B83E6D"/>
    <w:rsid w:val="00B94450"/>
    <w:rsid w:val="00BA2871"/>
    <w:rsid w:val="00BB68E3"/>
    <w:rsid w:val="00BC24F9"/>
    <w:rsid w:val="00BC2F31"/>
    <w:rsid w:val="00BD590C"/>
    <w:rsid w:val="00BF0BF9"/>
    <w:rsid w:val="00BF363E"/>
    <w:rsid w:val="00C00018"/>
    <w:rsid w:val="00C06E5D"/>
    <w:rsid w:val="00C26315"/>
    <w:rsid w:val="00C264B6"/>
    <w:rsid w:val="00C471BE"/>
    <w:rsid w:val="00C51B90"/>
    <w:rsid w:val="00C54BCA"/>
    <w:rsid w:val="00C56BE3"/>
    <w:rsid w:val="00C63163"/>
    <w:rsid w:val="00C82964"/>
    <w:rsid w:val="00C842C4"/>
    <w:rsid w:val="00C96D7C"/>
    <w:rsid w:val="00C97E7A"/>
    <w:rsid w:val="00CE04A2"/>
    <w:rsid w:val="00CF18D1"/>
    <w:rsid w:val="00CF2C8F"/>
    <w:rsid w:val="00D034F0"/>
    <w:rsid w:val="00D22460"/>
    <w:rsid w:val="00D7137E"/>
    <w:rsid w:val="00D74626"/>
    <w:rsid w:val="00D77AE1"/>
    <w:rsid w:val="00D93DCB"/>
    <w:rsid w:val="00D94632"/>
    <w:rsid w:val="00DB280F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6052"/>
    <w:rsid w:val="00EB45D5"/>
    <w:rsid w:val="00EE09F9"/>
    <w:rsid w:val="00EF5FAF"/>
    <w:rsid w:val="00EF68ED"/>
    <w:rsid w:val="00F11DDD"/>
    <w:rsid w:val="00F2437A"/>
    <w:rsid w:val="00F6044D"/>
    <w:rsid w:val="00F858E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92D86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A19F-10EE-4D1D-9D9E-877274F0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www.mebders.com</dc:creator>
  <cp:keywords/>
  <dc:description/>
  <cp:lastModifiedBy>Muhammet Bozkurt</cp:lastModifiedBy>
  <cp:revision>5</cp:revision>
  <dcterms:created xsi:type="dcterms:W3CDTF">2021-08-24T07:26:00Z</dcterms:created>
  <dcterms:modified xsi:type="dcterms:W3CDTF">2021-08-30T10:01:00Z</dcterms:modified>
</cp:coreProperties>
</file>