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9399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YER KABUĞU VE DÜNYA’MIZIN HAREKETLERİ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6278" w:rsidRPr="00C2667D" w:rsidTr="00FA627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A6278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FA6278" w:rsidRPr="00523A61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FA6278" w:rsidRPr="00523A61" w:rsidRDefault="00FA6278" w:rsidP="00FA62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FA6278" w:rsidRPr="00523A61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F.4.1.1.1. Yer kabuğunun kara tabakasının kayaçlardan oluştuğunu belirtir.</w:t>
            </w: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F.4.1.1.2. Kayaçlarla madenleri ilişkilendirir ve kayaçların ham madde olarak önemini tartışır.</w:t>
            </w: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BC673F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F.4.1.1.3. Fosillerin oluşumunu açıklar.</w:t>
            </w:r>
          </w:p>
        </w:tc>
        <w:tc>
          <w:tcPr>
            <w:tcW w:w="2693" w:type="dxa"/>
            <w:vAlign w:val="center"/>
          </w:tcPr>
          <w:p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Yer Kabuğunun Yapısı</w:t>
            </w:r>
          </w:p>
          <w:p w:rsidR="00FA6278" w:rsidRPr="00FA6278" w:rsidRDefault="00FA6278" w:rsidP="00FA6278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>*Yer Kabuğunun Yapısı</w:t>
            </w:r>
          </w:p>
        </w:tc>
        <w:tc>
          <w:tcPr>
            <w:tcW w:w="1418" w:type="dxa"/>
            <w:vMerge w:val="restart"/>
            <w:vAlign w:val="center"/>
          </w:tcPr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A6278" w:rsidRPr="00881710" w:rsidRDefault="00FA6278" w:rsidP="00A426A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Kayaçların sınıflandırılmasına girilmez.</w:t>
            </w: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Türkiye’deki önemli kayaçlara ve madenlere değinilir; altın, bor, mermer, linyit, bakır, taşkömürü,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9399D">
              <w:rPr>
                <w:rFonts w:ascii="Tahoma" w:hAnsi="Tahoma" w:cs="Tahoma"/>
                <w:sz w:val="16"/>
                <w:szCs w:val="16"/>
              </w:rPr>
              <w:t>gümüş vb. örnekler verilir.</w:t>
            </w: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8A6E65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Fosil çeşitlerine girilmez.</w:t>
            </w:r>
          </w:p>
        </w:tc>
        <w:tc>
          <w:tcPr>
            <w:tcW w:w="1559" w:type="dxa"/>
            <w:vAlign w:val="center"/>
          </w:tcPr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A6278" w:rsidRDefault="00FA6278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Gözlem Formu </w:t>
            </w:r>
          </w:p>
          <w:p w:rsidR="00FA6278" w:rsidRDefault="00FA6278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6278" w:rsidRPr="00C2667D" w:rsidTr="00A426A2">
        <w:trPr>
          <w:trHeight w:val="12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(3-4-5.HAFTA)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A6278" w:rsidRDefault="00FA6278" w:rsidP="00FA62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8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Merge w:val="restart"/>
            <w:vAlign w:val="center"/>
          </w:tcPr>
          <w:p w:rsidR="00FA6278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F.4.1.2.1. Dünya’nın dönme ve dolanma hareketleri arasındaki farkı açıklar.</w:t>
            </w:r>
          </w:p>
          <w:p w:rsidR="00FA6278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F.4.1.2.2. Dünya’nın hareketleri sonucu gerçekleşen olayları açıklar.</w:t>
            </w:r>
          </w:p>
        </w:tc>
        <w:tc>
          <w:tcPr>
            <w:tcW w:w="2693" w:type="dxa"/>
            <w:vMerge w:val="restart"/>
            <w:vAlign w:val="center"/>
          </w:tcPr>
          <w:p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Dünya'mızın Hareketleri</w:t>
            </w:r>
          </w:p>
          <w:p w:rsidR="00FA6278" w:rsidRPr="00FA6278" w:rsidRDefault="00FA6278" w:rsidP="00FA6278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>* Dünya'nın Dönme ve Dolanma Hareketleri</w:t>
            </w:r>
          </w:p>
        </w:tc>
        <w:tc>
          <w:tcPr>
            <w:tcW w:w="1418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A6278" w:rsidRDefault="00FA6278" w:rsidP="0090231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Dönme ve dolanma hareketine günlük yaşamdan örnek verilir.</w:t>
            </w:r>
          </w:p>
          <w:p w:rsidR="00FA6278" w:rsidRPr="00523A61" w:rsidRDefault="00FA6278" w:rsidP="009023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 hareketine değinilir.</w:t>
            </w: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dolanma hareketine değinilir.</w:t>
            </w: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dönmesine bağlı olarak Güneş’in gün içerisindeki konumunun değişimine değinilir.</w:t>
            </w: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ç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Gece ve gündüzün oluşumuna değinilir.</w:t>
            </w: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d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Gün, yıl, zaman kavramları verilir.</w:t>
            </w:r>
          </w:p>
        </w:tc>
        <w:tc>
          <w:tcPr>
            <w:tcW w:w="1559" w:type="dxa"/>
            <w:vAlign w:val="center"/>
          </w:tcPr>
          <w:p w:rsidR="00FA6278" w:rsidRPr="00523A61" w:rsidRDefault="00FA6278" w:rsidP="00B459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FA6278" w:rsidRDefault="00FA6278" w:rsidP="00BD5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A6278" w:rsidRDefault="00FA6278" w:rsidP="00BD5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0654AF" w:rsidRDefault="00FA6278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FA6278" w:rsidRPr="00523A61" w:rsidRDefault="00FA6278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sz w:val="16"/>
                <w:szCs w:val="16"/>
              </w:rPr>
              <w:t>1.Ünite Değerlendirme (Sayfa 33)</w:t>
            </w:r>
          </w:p>
        </w:tc>
      </w:tr>
      <w:tr w:rsidR="00FA6278" w:rsidRPr="00C2667D" w:rsidTr="00A73DBC">
        <w:trPr>
          <w:trHeight w:val="1494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A6278" w:rsidRPr="00523A61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A6278" w:rsidRDefault="00FA6278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6278" w:rsidRPr="00523A61" w:rsidRDefault="00FA6278" w:rsidP="00B4595A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Merge/>
            <w:vAlign w:val="center"/>
          </w:tcPr>
          <w:p w:rsidR="00FA6278" w:rsidRDefault="00FA6278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p w:rsidR="0090231E" w:rsidRDefault="0090231E">
      <w:bookmarkStart w:id="1" w:name="_Hlk17745239"/>
    </w:p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426A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426A2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191BCE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>-KASIM</w:t>
            </w:r>
          </w:p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</w:t>
            </w:r>
            <w:r w:rsidR="007D35CC">
              <w:rPr>
                <w:rFonts w:ascii="Tahoma" w:hAnsi="Tahoma" w:cs="Tahoma"/>
                <w:b/>
                <w:sz w:val="16"/>
                <w:szCs w:val="16"/>
              </w:rPr>
              <w:t>-7-8-9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Default="00A426A2" w:rsidP="00FA62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>5 Kasım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Default="00FA627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12 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191BCE" w:rsidRDefault="00A426A2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F.4.2.1.1. Canlı yaşamı ve besin içerikleri arasındaki ilişkiyi açıklar.</w:t>
            </w:r>
          </w:p>
          <w:p w:rsidR="007D35CC" w:rsidRDefault="007D35CC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35CC" w:rsidRDefault="007D35C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F.4.2.1.2. Su ve minerallerin bütün besinlerde bulunduğu çıkarımını yapar.</w:t>
            </w:r>
          </w:p>
          <w:p w:rsidR="007D35CC" w:rsidRDefault="007D35CC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35CC" w:rsidRDefault="007D35C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F.4.2.1.3. Sağlıklı bir yaşam için besinlerin tazeliğinin ve doğallığının önemini, araştırma verilerine dayalı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tartışır.</w:t>
            </w:r>
          </w:p>
          <w:p w:rsidR="00291469" w:rsidRDefault="00291469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1469" w:rsidRPr="00523A61" w:rsidRDefault="00291469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F.4.2.1.4. İnsan sağlığı ile dengeli beslenmeyi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FA6278" w:rsidRPr="00FA6278" w:rsidRDefault="00FA6278" w:rsidP="00FA627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>* Besinler ve İçerikleri</w:t>
            </w:r>
          </w:p>
          <w:p w:rsidR="00191BCE" w:rsidRPr="00523A61" w:rsidRDefault="00191BCE" w:rsidP="00FA62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Protein, karbonhidrat, yağ, vitamin, su ve minerallerin ayrıntılı yapısına girilmeden yalnızca önemleri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191BCE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Vitamin çeşitlerine girilmez.</w:t>
            </w:r>
          </w:p>
          <w:p w:rsidR="00291469" w:rsidRDefault="00291469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1469" w:rsidRDefault="00291469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Dondurulmuş besinler, paketlenmiş besinler, son kullanma tarihi gibi kavramlar üzerinde durulur. Ayrıca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besinlerin temizliği konusuna öğrencilerin dikkati çekilir.</w:t>
            </w:r>
          </w:p>
          <w:p w:rsidR="00291469" w:rsidRDefault="00291469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1469" w:rsidRPr="00523A61" w:rsidRDefault="00291469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76BDA">
              <w:rPr>
                <w:rFonts w:ascii="Tahoma" w:hAnsi="Tahoma" w:cs="Tahoma"/>
                <w:sz w:val="16"/>
                <w:szCs w:val="16"/>
              </w:rPr>
              <w:t>Obezitenin</w:t>
            </w:r>
            <w:proofErr w:type="spellEnd"/>
            <w:r w:rsidRPr="00676BDA">
              <w:rPr>
                <w:rFonts w:ascii="Tahoma" w:hAnsi="Tahoma" w:cs="Tahoma"/>
                <w:sz w:val="16"/>
                <w:szCs w:val="16"/>
              </w:rPr>
              <w:t xml:space="preserve"> beslenme alışkanlığı ile ilişkisi vurgulanır. Besin israfının önlenmesine dikkat çekilir.</w:t>
            </w:r>
          </w:p>
        </w:tc>
        <w:tc>
          <w:tcPr>
            <w:tcW w:w="1559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B2F92" w:rsidRDefault="00CB2F92" w:rsidP="00CB2F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91BCE" w:rsidRPr="00523A61" w:rsidRDefault="00191BCE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3333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291469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C3333" w:rsidRPr="00523A61" w:rsidRDefault="000C3333" w:rsidP="0029146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91469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291469" w:rsidP="000C3333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7D35CC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65400" w:rsidRPr="00523A61" w:rsidRDefault="00291469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F.4.2.1.5. Alkol ve sigara kullanımının insan sağlığına olan olumsuz etkilerinin farkına varır.</w:t>
            </w:r>
          </w:p>
        </w:tc>
        <w:tc>
          <w:tcPr>
            <w:tcW w:w="2693" w:type="dxa"/>
            <w:vAlign w:val="center"/>
          </w:tcPr>
          <w:p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E71AF0" w:rsidRPr="00523A61" w:rsidRDefault="00FA6278" w:rsidP="00FA6278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>* Sigara ve Alkolün Zararları</w:t>
            </w:r>
            <w:r w:rsidR="00291469">
              <w:rPr>
                <w:rFonts w:ascii="Tahoma" w:hAnsi="Tahoma" w:cs="Tahoma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291469" w:rsidP="000C3333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Yakın çevresindeki kişilere sigaranın sağlığa zararlı olduğu konusunda uyarılarda bulunması beklenir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C3333" w:rsidRPr="00523A61" w:rsidRDefault="00291469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FA6278" w:rsidRDefault="00FA6278" w:rsidP="00FA62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A6278" w:rsidRDefault="00FA6278" w:rsidP="00FA627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3333" w:rsidRPr="00523A61" w:rsidRDefault="000C3333" w:rsidP="00FA62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BDA" w:rsidRDefault="00676BDA"/>
    <w:tbl>
      <w:tblPr>
        <w:tblStyle w:val="TabloKlavuzu"/>
        <w:tblpPr w:leftFromText="141" w:rightFromText="141" w:vertAnchor="text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676BDA">
        <w:trPr>
          <w:trHeight w:val="416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676BD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FF02AA" w:rsidRPr="00C2667D" w:rsidTr="00676BDA">
        <w:trPr>
          <w:trHeight w:val="272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676BDA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676BDA">
        <w:trPr>
          <w:trHeight w:val="1973"/>
          <w:tblHeader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Default="00676504" w:rsidP="0029146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9146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291469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676504" w:rsidRPr="00571381" w:rsidRDefault="00676504" w:rsidP="00676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2862AA" w:rsidTr="002F736B">
        <w:trPr>
          <w:trHeight w:val="2117"/>
          <w:tblHeader/>
        </w:trPr>
        <w:tc>
          <w:tcPr>
            <w:tcW w:w="562" w:type="dxa"/>
            <w:textDirection w:val="btLr"/>
            <w:vAlign w:val="center"/>
          </w:tcPr>
          <w:p w:rsidR="002862AA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GoBack" w:colFirst="5" w:colLast="5"/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 26 Kasım</w:t>
            </w:r>
          </w:p>
        </w:tc>
        <w:tc>
          <w:tcPr>
            <w:tcW w:w="425" w:type="dxa"/>
            <w:textDirection w:val="btLr"/>
            <w:vAlign w:val="center"/>
          </w:tcPr>
          <w:p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862AA" w:rsidRPr="00676504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F.4.2.1.6. Yakın çevresinde sigara kullanımını azaltmaya yönelik sorumluluk üstlenir</w:t>
            </w:r>
          </w:p>
        </w:tc>
        <w:tc>
          <w:tcPr>
            <w:tcW w:w="2693" w:type="dxa"/>
            <w:vAlign w:val="center"/>
          </w:tcPr>
          <w:p w:rsidR="002862AA" w:rsidRPr="00FA6278" w:rsidRDefault="002862AA" w:rsidP="002862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>* Sigara ve Alkolün Zararları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sz w:val="16"/>
                <w:szCs w:val="16"/>
              </w:rPr>
              <w:t>Yakın çevresindeki kişilere sigaranın sağlığa zararlı olduğu konusunda uyarılarda bulunması beklenir.</w:t>
            </w:r>
          </w:p>
        </w:tc>
        <w:tc>
          <w:tcPr>
            <w:tcW w:w="1559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0F3A2E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sz w:val="16"/>
                <w:szCs w:val="16"/>
              </w:rPr>
              <w:t>2.Ünite Değerlendirme (Sayfa 56)</w:t>
            </w:r>
          </w:p>
        </w:tc>
      </w:tr>
      <w:bookmarkEnd w:id="3"/>
      <w:bookmarkEnd w:id="4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BDA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KUVVETİN ETKİLERİ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E47020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-1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CB2F92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676BD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Pr="00676504" w:rsidRDefault="00676BD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F.4.3.1.1. Kuvvetin, cisimlere hareket kazandırmasına ve cisimlerin şekillerini değiştirmesine yönelik deneyler yapar.</w:t>
            </w:r>
          </w:p>
        </w:tc>
        <w:tc>
          <w:tcPr>
            <w:tcW w:w="2693" w:type="dxa"/>
            <w:vAlign w:val="center"/>
          </w:tcPr>
          <w:p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Kuvvetin Cisimler Üzerindeki Etkisi</w:t>
            </w:r>
          </w:p>
          <w:p w:rsidR="00191BCE" w:rsidRPr="00CB2F92" w:rsidRDefault="00CB2F92" w:rsidP="00CB2F92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>* Kuvvet, Cisimleri Nasıl Etkiler?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91BCE" w:rsidRPr="00523A61" w:rsidRDefault="00191BCE" w:rsidP="00543A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1BCE" w:rsidRDefault="00676BD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E47020" w:rsidRDefault="00E47020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47020" w:rsidRPr="00523A61" w:rsidRDefault="00E47020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Default="00BF30F3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F30F3" w:rsidRDefault="00BF30F3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30F3" w:rsidRPr="00523A61" w:rsidRDefault="00BF30F3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33B6" w:rsidRPr="00C2667D" w:rsidTr="00E47020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C33B6" w:rsidRDefault="001C33B6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-OCAK</w:t>
            </w:r>
          </w:p>
          <w:p w:rsidR="001C33B6" w:rsidRPr="00523A61" w:rsidRDefault="001C33B6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-1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C33B6" w:rsidRPr="00523A61" w:rsidRDefault="002F736B" w:rsidP="00CB2F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B2F9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B2F9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1C33B6" w:rsidRPr="00523A61" w:rsidRDefault="00E4702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47020" w:rsidRPr="00E47020" w:rsidRDefault="00E47020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F.4.3.2.1. Mıknatısı tanır ve kutupları olduğunu keşfeder.</w:t>
            </w:r>
          </w:p>
          <w:p w:rsidR="00E47020" w:rsidRPr="00E47020" w:rsidRDefault="00E47020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F.4.3.2.2. Mıknatısın etki ettiği maddeleri deney yaparak keşfeder.</w:t>
            </w:r>
          </w:p>
          <w:p w:rsidR="00E47020" w:rsidRPr="00E47020" w:rsidRDefault="00E47020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F.4.3.2.3. Mıknatısların günlük yaşamdaki kullanım alanlarına örnekler verir.</w:t>
            </w:r>
          </w:p>
          <w:p w:rsidR="001C33B6" w:rsidRPr="00676504" w:rsidRDefault="00E47020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F.4.3.2.4. Mıknatısların yeni kullanım alanları konusunda fikirlerini açıklar.</w:t>
            </w:r>
          </w:p>
        </w:tc>
        <w:tc>
          <w:tcPr>
            <w:tcW w:w="2693" w:type="dxa"/>
            <w:vAlign w:val="center"/>
          </w:tcPr>
          <w:p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Mıknatısların </w:t>
            </w: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Uyguladığı Kuvvet</w:t>
            </w:r>
          </w:p>
          <w:p w:rsidR="00CB2F92" w:rsidRPr="00CB2F92" w:rsidRDefault="00CB2F92" w:rsidP="00CB2F9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>* Mıknatıs Nedir?</w:t>
            </w:r>
          </w:p>
          <w:p w:rsidR="001C33B6" w:rsidRPr="00523A61" w:rsidRDefault="00CB2F92" w:rsidP="00CB2F92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>* Mıknatısların Günlük Yaşamdaki Kullanım Alanları</w:t>
            </w:r>
          </w:p>
        </w:tc>
        <w:tc>
          <w:tcPr>
            <w:tcW w:w="1418" w:type="dxa"/>
            <w:vMerge/>
            <w:vAlign w:val="center"/>
          </w:tcPr>
          <w:p w:rsidR="001C33B6" w:rsidRPr="00EB45D5" w:rsidRDefault="001C33B6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C33B6" w:rsidRPr="00EB45D5" w:rsidRDefault="001C33B6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47020" w:rsidRPr="00E47020" w:rsidRDefault="00E47020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Mıknatısın uyguladığı kuvvetin, temas gerektiren kuvvetlerden farklı olarak temas gerektirmediği vurgulanır.</w:t>
            </w:r>
          </w:p>
          <w:p w:rsidR="001C33B6" w:rsidRPr="00523A61" w:rsidRDefault="001C33B6" w:rsidP="00FB5E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33B6" w:rsidRPr="000F3A2E" w:rsidRDefault="002F736B" w:rsidP="001C33B6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1C33B6" w:rsidRDefault="001C33B6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F30F3" w:rsidRDefault="00BF30F3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30F3" w:rsidRDefault="00CB2F92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sz w:val="16"/>
                <w:szCs w:val="16"/>
              </w:rPr>
              <w:t>3.Ünite Değerlendirme (Sayfa 78)</w:t>
            </w:r>
          </w:p>
        </w:tc>
      </w:tr>
    </w:tbl>
    <w:p w:rsidR="00E47020" w:rsidRDefault="00E47020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E4702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5"/>
      <w:bookmarkEnd w:id="6"/>
      <w:tr w:rsidR="000C2E9D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2E9D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C2E9D" w:rsidRPr="00523A61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0C2E9D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 Aralık</w:t>
            </w:r>
          </w:p>
        </w:tc>
        <w:tc>
          <w:tcPr>
            <w:tcW w:w="425" w:type="dxa"/>
            <w:textDirection w:val="btLr"/>
            <w:vAlign w:val="center"/>
          </w:tcPr>
          <w:p w:rsidR="000C2E9D" w:rsidRPr="00523A61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2E9D" w:rsidRPr="00523A61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C2E9D" w:rsidRPr="00CB2F92" w:rsidRDefault="00CB2F92" w:rsidP="00CB2F92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>* Maddeyi Niteleyen Özellikler Nelerdir?</w:t>
            </w:r>
          </w:p>
        </w:tc>
        <w:tc>
          <w:tcPr>
            <w:tcW w:w="1418" w:type="dxa"/>
            <w:vMerge w:val="restart"/>
            <w:vAlign w:val="center"/>
          </w:tcPr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C2E9D" w:rsidRPr="00881710" w:rsidRDefault="000C2E9D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E9D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C2E9D" w:rsidRPr="00DF3888" w:rsidRDefault="000C2E9D" w:rsidP="006A7F2E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Maddeyi niteleyen; suda yüzme ve batma, suyu emme ve emmeme ve mıknatısla çekilme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A7F2E">
              <w:rPr>
                <w:rFonts w:ascii="Tahoma" w:hAnsi="Tahoma" w:cs="Tahoma"/>
                <w:sz w:val="16"/>
                <w:szCs w:val="16"/>
              </w:rPr>
              <w:t>özellikleri konusu işlenirken duyu organlarını kullanmaları sağlanır.</w:t>
            </w:r>
          </w:p>
        </w:tc>
        <w:tc>
          <w:tcPr>
            <w:tcW w:w="1559" w:type="dxa"/>
            <w:vAlign w:val="center"/>
          </w:tcPr>
          <w:p w:rsidR="000C2E9D" w:rsidRPr="00523A61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C2E9D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C2E9D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30F3" w:rsidRPr="00BF30F3" w:rsidRDefault="00BF30F3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C2E9D" w:rsidRDefault="00BF30F3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 xml:space="preserve">*Neler Öğrendik (sayfa </w:t>
            </w:r>
            <w:r>
              <w:rPr>
                <w:rFonts w:ascii="Tahoma" w:hAnsi="Tahoma" w:cs="Tahoma"/>
                <w:sz w:val="16"/>
                <w:szCs w:val="16"/>
              </w:rPr>
              <w:t>101</w:t>
            </w:r>
            <w:r w:rsidRPr="00BF30F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0C2E9D" w:rsidRPr="00C2667D" w:rsidTr="000C2E9D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2E9D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C2E9D" w:rsidRPr="00523A61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0C2E9D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Ocak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C2E9D" w:rsidRPr="00523A61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F.4.4.2.1. Farklı maddelerin kütle ve hacimlerini ölçerek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E9D" w:rsidRPr="00523A61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F.4.4.2.2. Ölçülebilir özelliklerini kullanarak maddeyi tanımlar.</w:t>
            </w:r>
          </w:p>
        </w:tc>
        <w:tc>
          <w:tcPr>
            <w:tcW w:w="2693" w:type="dxa"/>
            <w:vAlign w:val="center"/>
          </w:tcPr>
          <w:p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Maddenin Ölçülebilir Özellikleri</w:t>
            </w:r>
          </w:p>
          <w:p w:rsidR="000C2E9D" w:rsidRPr="00CB2F92" w:rsidRDefault="00CB2F92" w:rsidP="00CB2F92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>* Kütle ve Hacim</w:t>
            </w:r>
          </w:p>
        </w:tc>
        <w:tc>
          <w:tcPr>
            <w:tcW w:w="1418" w:type="dxa"/>
            <w:vMerge/>
            <w:vAlign w:val="center"/>
          </w:tcPr>
          <w:p w:rsidR="000C2E9D" w:rsidRPr="00EB45D5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2E9D" w:rsidRPr="00EB45D5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Gazların kütle ve hacimlerine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E9D" w:rsidRPr="00DF3888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Kütlesi ve hacmi olan varlıkların madde olduğu belirtilir.</w:t>
            </w:r>
          </w:p>
        </w:tc>
        <w:tc>
          <w:tcPr>
            <w:tcW w:w="1559" w:type="dxa"/>
            <w:vAlign w:val="center"/>
          </w:tcPr>
          <w:p w:rsidR="000C2E9D" w:rsidRPr="00523A61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30F3" w:rsidRPr="00BF30F3" w:rsidRDefault="00BF30F3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C2E9D" w:rsidRDefault="00BF30F3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 xml:space="preserve">*Neler Öğrendik (sayfa </w:t>
            </w:r>
            <w:r>
              <w:rPr>
                <w:rFonts w:ascii="Tahoma" w:hAnsi="Tahoma" w:cs="Tahoma"/>
                <w:sz w:val="16"/>
                <w:szCs w:val="16"/>
              </w:rPr>
              <w:t>111</w:t>
            </w:r>
            <w:r w:rsidRPr="00BF30F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0C2E9D" w:rsidRPr="00C2667D" w:rsidTr="000C2E9D">
        <w:trPr>
          <w:trHeight w:val="18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2E9D" w:rsidRDefault="000C2E9D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C2E9D" w:rsidRDefault="000C2E9D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</w:t>
            </w:r>
            <w:r w:rsidR="00077E3F">
              <w:rPr>
                <w:rFonts w:ascii="Tahoma" w:hAnsi="Tahoma" w:cs="Tahoma"/>
                <w:b/>
                <w:sz w:val="16"/>
                <w:szCs w:val="16"/>
              </w:rPr>
              <w:t>-19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2E9D" w:rsidRDefault="000C2E9D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77E3F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077E3F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C2E9D" w:rsidRDefault="00077E3F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C2E9D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F.4.4.3.1. Maddelerin hâllerine ait temel özellikleri karşılaştırır.</w:t>
            </w:r>
          </w:p>
          <w:p w:rsidR="00077E3F" w:rsidRDefault="00077E3F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7E3F" w:rsidRPr="006A7F2E" w:rsidRDefault="00077E3F" w:rsidP="000C2E9D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F.4.4.3.2. Aynı maddenin farklı hâllerine örnekler verir.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0C2E9D" w:rsidRPr="00077E3F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Maddenin Halleri</w:t>
            </w:r>
          </w:p>
        </w:tc>
        <w:tc>
          <w:tcPr>
            <w:tcW w:w="1418" w:type="dxa"/>
            <w:vMerge/>
            <w:vAlign w:val="center"/>
          </w:tcPr>
          <w:p w:rsidR="000C2E9D" w:rsidRPr="00EB45D5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2E9D" w:rsidRPr="00EB45D5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2E9D" w:rsidRPr="006A7F2E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Tanecikli ve boşluklu yapıya girilmez.</w:t>
            </w:r>
          </w:p>
          <w:p w:rsidR="000C2E9D" w:rsidRPr="006A7F2E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C2E9D" w:rsidRPr="00523A61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C2E9D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8C69CA" w:rsidRDefault="008C69CA" w:rsidP="00932D32"/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A7F2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6A7F2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7E3F" w:rsidRPr="00C2667D" w:rsidTr="000C2E9D">
        <w:trPr>
          <w:trHeight w:val="22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7E3F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F.4.4.4.1. Maddelerin ısınıp soğumasına yönelik deneyler tasarlar.</w:t>
            </w:r>
          </w:p>
          <w:p w:rsidR="00077E3F" w:rsidRPr="006A7F2E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F.4.4.4.2. Maddelerin ısı etkisiyle hâl değiştirebileceğine yönelik deney tasarlar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Maddenin Isı Etkisiyle Değişimi</w:t>
            </w:r>
          </w:p>
          <w:p w:rsidR="00077E3F" w:rsidRPr="00077E3F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Isınma ve Soğuma</w:t>
            </w:r>
          </w:p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Hal Değişimi</w:t>
            </w:r>
          </w:p>
        </w:tc>
        <w:tc>
          <w:tcPr>
            <w:tcW w:w="1418" w:type="dxa"/>
            <w:vMerge w:val="restart"/>
            <w:vAlign w:val="center"/>
          </w:tcPr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77E3F" w:rsidRPr="00881710" w:rsidRDefault="00077E3F" w:rsidP="00077E3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7E3F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Hâl değişimlerinden sadece erime, donma ve buharlaşmaya değinilir.</w:t>
            </w:r>
          </w:p>
        </w:tc>
        <w:tc>
          <w:tcPr>
            <w:tcW w:w="1559" w:type="dxa"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7E3F" w:rsidRPr="00BF30F3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 xml:space="preserve">*Neler Öğrendik (sayfa </w:t>
            </w:r>
            <w:r>
              <w:rPr>
                <w:rFonts w:ascii="Tahoma" w:hAnsi="Tahoma" w:cs="Tahoma"/>
                <w:sz w:val="16"/>
                <w:szCs w:val="16"/>
              </w:rPr>
              <w:t>123</w:t>
            </w:r>
            <w:r w:rsidRPr="00BF30F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077E3F" w:rsidRPr="00C2667D" w:rsidTr="00077E3F">
        <w:trPr>
          <w:trHeight w:val="1140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077E3F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ŞUBAT-MART</w:t>
            </w:r>
          </w:p>
          <w:p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Şubat - 2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F.4.4.5.1. Günlük yaşamında sıklıkla kullandığı maddeleri saf madde ve karışım şeklinde sınıflandırarak aralarındaki farkları açıklar.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077E3F" w:rsidRPr="00077E3F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Saf Madde ve Karışım Nedir?</w:t>
            </w:r>
          </w:p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7E3F" w:rsidRPr="00C2667D" w:rsidTr="00077E3F">
        <w:trPr>
          <w:trHeight w:val="1115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F.4.4.5.2. Günlük yaşamda karşılaştığı karışımların ayrılmasında kullanılabilecek yöntemlerden uygun olanı seçer.</w:t>
            </w:r>
          </w:p>
        </w:tc>
        <w:tc>
          <w:tcPr>
            <w:tcW w:w="2693" w:type="dxa"/>
            <w:vAlign w:val="center"/>
          </w:tcPr>
          <w:p w:rsidR="00077E3F" w:rsidRPr="00112107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077E3F" w:rsidRPr="00077E3F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Karışımları Ayırma Yöntemleri</w:t>
            </w:r>
          </w:p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Eleme, süzme ve mıknatısla ayırma yöntemleri üzerinde durulur.</w:t>
            </w:r>
          </w:p>
        </w:tc>
        <w:tc>
          <w:tcPr>
            <w:tcW w:w="1559" w:type="dxa"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7E3F" w:rsidRPr="00C2667D" w:rsidTr="00077E3F">
        <w:trPr>
          <w:trHeight w:val="1115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7E3F" w:rsidRPr="00F1390E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F.4.4.5.3. Karışımların ayrılmasını, ülke ekonomisine katkısı ve kaynakların etkili kullanımı bakımından tartışır.</w:t>
            </w:r>
          </w:p>
        </w:tc>
        <w:tc>
          <w:tcPr>
            <w:tcW w:w="2693" w:type="dxa"/>
            <w:vAlign w:val="center"/>
          </w:tcPr>
          <w:p w:rsidR="00077E3F" w:rsidRPr="00112107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Karışımların Ekonomik Değeri</w:t>
            </w:r>
          </w:p>
        </w:tc>
        <w:tc>
          <w:tcPr>
            <w:tcW w:w="1418" w:type="dxa"/>
            <w:vMerge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</w:tc>
        <w:tc>
          <w:tcPr>
            <w:tcW w:w="1956" w:type="dxa"/>
            <w:vAlign w:val="center"/>
          </w:tcPr>
          <w:p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7E3F" w:rsidRPr="00BF30F3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077E3F">
              <w:rPr>
                <w:rFonts w:ascii="Tahoma" w:hAnsi="Tahoma" w:cs="Tahoma"/>
                <w:sz w:val="16"/>
                <w:szCs w:val="16"/>
              </w:rPr>
              <w:t>.Ünite Değerlendirme (Sayfa 121)</w:t>
            </w:r>
          </w:p>
        </w:tc>
      </w:tr>
    </w:tbl>
    <w:p w:rsidR="009573F8" w:rsidRDefault="009573F8" w:rsidP="00932D32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5E340F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638" w:rsidRPr="00C2667D" w:rsidTr="00A02CD4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65638" w:rsidRPr="00523A61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28 Şubat 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>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Pr="00523A61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F.4.5.1.1. Geçmişte ve günümüzde kullanılan aydınlatma araçlarını karşılaştırır.</w:t>
            </w:r>
          </w:p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F.4.5.1.2. Gelecekte kullanılabilecek aydınlatma araçlarına yönelik tasarım yapar.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Aydınlatma Teknolojileri</w:t>
            </w:r>
          </w:p>
          <w:p w:rsidR="00A65638" w:rsidRP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Geçmişten Günümüze Aydınlatma Teknolojileri</w:t>
            </w:r>
          </w:p>
        </w:tc>
        <w:tc>
          <w:tcPr>
            <w:tcW w:w="1418" w:type="dxa"/>
            <w:vMerge w:val="restart"/>
            <w:vAlign w:val="center"/>
          </w:tcPr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65638" w:rsidRPr="00881710" w:rsidRDefault="00A65638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Teknolojinin aydınlatma araçlarının gelişimine olan katkısı vurgulanır, kronolojik sıralama ve ayrıntı verilmez.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Aydınlatma araçlarının yaşamımızdaki önemi vurgulanır.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Tasarımını çizim yaparak ifade etmesi istenir, üç boyutlu tasarıma girilmez.</w:t>
            </w:r>
          </w:p>
        </w:tc>
        <w:tc>
          <w:tcPr>
            <w:tcW w:w="1559" w:type="dxa"/>
            <w:vAlign w:val="center"/>
          </w:tcPr>
          <w:p w:rsidR="00A65638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A65638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23A61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A65638" w:rsidRPr="00523A61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65638" w:rsidRPr="00C2667D" w:rsidTr="00C37129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Default="00A65638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A7AD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</w:t>
            </w:r>
            <w:r w:rsidR="006A7AD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F.4.5.2.1. Uygun aydınlatma hakkında araştırma yapar.</w:t>
            </w:r>
          </w:p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F.4.5.2.2. Aydınlatma araçlarının tasarruflu kullanımının aile ve ülke ekonomisi bakımından önemini tartışır.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Uygun Aydınlatma</w:t>
            </w:r>
          </w:p>
          <w:p w:rsidR="00A65638" w:rsidRP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Uygun Aydınlatma Nedir?</w:t>
            </w:r>
          </w:p>
        </w:tc>
        <w:tc>
          <w:tcPr>
            <w:tcW w:w="1418" w:type="dxa"/>
            <w:vMerge/>
            <w:vAlign w:val="center"/>
          </w:tcPr>
          <w:p w:rsidR="00A65638" w:rsidRPr="00523A61" w:rsidRDefault="00A6563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5638" w:rsidRPr="00523A61" w:rsidRDefault="00A6563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Uygun aydınlatmanın göz sağlığı açısından önemi vurgulanır.</w:t>
            </w:r>
          </w:p>
          <w:p w:rsidR="00A65638" w:rsidRPr="00523A61" w:rsidRDefault="00A65638" w:rsidP="00F139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65638" w:rsidRDefault="00A65638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A65638" w:rsidRDefault="00A65638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23A61" w:rsidRDefault="00A65638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65638" w:rsidRPr="00523A61" w:rsidRDefault="00A65638" w:rsidP="00543A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65638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Default="00A65638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A7AD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6A7AD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F.4.5.3.1. Işık kirliliğinin nedenlerini sorgular.</w:t>
            </w:r>
          </w:p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F.4.5.3.2. Işık kirliliğinin, doğal hayata ve gök cisimlerinin gözlenmesine olan olumsuz etkilerini açıklar.</w:t>
            </w:r>
          </w:p>
          <w:p w:rsidR="00A02CD4" w:rsidRPr="005E340F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F.4.5.3.3. Işık kirliliğini azaltmaya yönelik çözümler üretir.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Işık Kirliliği</w:t>
            </w:r>
          </w:p>
          <w:p w:rsidR="00A65638" w:rsidRPr="00077E3F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Işık Kirliliği Nedir?</w:t>
            </w:r>
          </w:p>
        </w:tc>
        <w:tc>
          <w:tcPr>
            <w:tcW w:w="1418" w:type="dxa"/>
            <w:vMerge/>
            <w:vAlign w:val="center"/>
          </w:tcPr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B50263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638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A300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65638" w:rsidRPr="00523A61" w:rsidRDefault="00A65638" w:rsidP="00A300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Mart–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Pr="00523A61" w:rsidRDefault="00A65638" w:rsidP="00A300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F.4.5.4.1. Geçmişte ve günümüzde kullanılan ses teknolojilerini karşılaştırır.</w:t>
            </w:r>
          </w:p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E340F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F.4.5.4.2. Şiddetli sese sahip teknolojik araçların olumlu ve olumsuz etkilerini araştırır.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Geçmişten Günümüze Ses Teknolojileri</w:t>
            </w:r>
          </w:p>
          <w:p w:rsidR="00A65638" w:rsidRPr="00077E3F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Ses Teknolojileri</w:t>
            </w:r>
          </w:p>
        </w:tc>
        <w:tc>
          <w:tcPr>
            <w:tcW w:w="1418" w:type="dxa"/>
            <w:vMerge/>
            <w:vAlign w:val="center"/>
          </w:tcPr>
          <w:p w:rsidR="00A65638" w:rsidRPr="00523A61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5638" w:rsidRPr="00523A61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65638" w:rsidRDefault="00A02CD4" w:rsidP="00A3004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Teknolojinin ses araçlarının gelişimine olan katkısı vurgulanır, kronolojik sıralama ve ayrıntı verilmez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Ses şiddetini değiştirmeye, işitme yetimizi geliştirmeye ve sesi kaydetmeye yarayan teknolojiler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02C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  <w:p w:rsidR="00A02CD4" w:rsidRPr="005E340F" w:rsidRDefault="00A02CD4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65638" w:rsidRPr="00B50263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65638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6A7ADE" w:rsidRDefault="006A7AD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7"/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5E340F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7ADE" w:rsidRPr="00C2667D" w:rsidTr="00C37129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7ADE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6A7ADE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6A7ADE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8 Nisan</w:t>
            </w:r>
          </w:p>
        </w:tc>
        <w:tc>
          <w:tcPr>
            <w:tcW w:w="425" w:type="dxa"/>
            <w:textDirection w:val="btLr"/>
            <w:vAlign w:val="center"/>
          </w:tcPr>
          <w:p w:rsidR="006A7ADE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7ADE" w:rsidRPr="006A7ADE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6A7ADE" w:rsidRPr="008C48B9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F.4.5.5.2. Ses kirliliğinin insan sağlığı ve çevre üzerind</w:t>
            </w:r>
            <w:r>
              <w:rPr>
                <w:rFonts w:ascii="Tahoma" w:hAnsi="Tahoma" w:cs="Tahoma"/>
                <w:sz w:val="16"/>
                <w:szCs w:val="16"/>
              </w:rPr>
              <w:t>eki olumsuz etkilerini açıklar.</w:t>
            </w:r>
          </w:p>
        </w:tc>
        <w:tc>
          <w:tcPr>
            <w:tcW w:w="2693" w:type="dxa"/>
            <w:vAlign w:val="center"/>
          </w:tcPr>
          <w:p w:rsidR="006A7ADE" w:rsidRPr="00A02CD4" w:rsidRDefault="006A7ADE" w:rsidP="006A7AD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6A7ADE" w:rsidRPr="00A02CD4" w:rsidRDefault="006A7ADE" w:rsidP="006A7AD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Cs/>
                <w:sz w:val="16"/>
                <w:szCs w:val="16"/>
              </w:rPr>
              <w:t>* Ses Kirliliği Nedir?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6A7ADE" w:rsidRPr="00881710" w:rsidRDefault="006A7ADE" w:rsidP="006A7AD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ADE" w:rsidRPr="00881710" w:rsidRDefault="006A7ADE" w:rsidP="006A7AD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7ADE" w:rsidRPr="00523A61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ADE" w:rsidRPr="00523A61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7ADE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A7ADE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7ADE" w:rsidRPr="00523A61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7ADE" w:rsidRPr="00C2667D" w:rsidTr="00D42CA2">
        <w:trPr>
          <w:trHeight w:val="197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7ADE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6A7ADE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5" w:type="dxa"/>
            <w:textDirection w:val="btLr"/>
            <w:vAlign w:val="center"/>
          </w:tcPr>
          <w:p w:rsidR="006A7ADE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6A7ADE" w:rsidRPr="00F44024" w:rsidRDefault="006A7ADE" w:rsidP="006A7AD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6A7ADE" w:rsidRPr="00523A61" w:rsidTr="00AC025A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7ADE" w:rsidRDefault="006A7ADE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6A7ADE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A7ADE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6A7ADE" w:rsidRPr="00523A61" w:rsidRDefault="006A7ADE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7ADE" w:rsidRPr="008C48B9" w:rsidRDefault="006A7ADE" w:rsidP="00AC025A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F.4.5.5.3. Ses kirliliğini azaltmaya yönelik çözümler üretir.</w:t>
            </w:r>
          </w:p>
        </w:tc>
        <w:tc>
          <w:tcPr>
            <w:tcW w:w="2693" w:type="dxa"/>
            <w:vAlign w:val="center"/>
          </w:tcPr>
          <w:p w:rsidR="006A7ADE" w:rsidRPr="00A02CD4" w:rsidRDefault="006A7ADE" w:rsidP="00AC025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6A7ADE" w:rsidRPr="00A02CD4" w:rsidRDefault="006A7ADE" w:rsidP="006A7AD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Cs/>
                <w:sz w:val="16"/>
                <w:szCs w:val="16"/>
              </w:rPr>
              <w:t>* Ses Kirliliği Nedir?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6A7ADE" w:rsidRPr="00881710" w:rsidRDefault="006A7ADE" w:rsidP="00AC025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ADE" w:rsidRPr="00881710" w:rsidRDefault="006A7ADE" w:rsidP="00AC025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7ADE" w:rsidRPr="00523A61" w:rsidRDefault="006A7ADE" w:rsidP="00AC02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7ADE" w:rsidRPr="00523A61" w:rsidRDefault="006A7ADE" w:rsidP="00AC025A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6A7ADE" w:rsidRDefault="006A7ADE" w:rsidP="00AC02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A7ADE" w:rsidRDefault="006A7ADE" w:rsidP="00AC02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7ADE" w:rsidRPr="00A65638" w:rsidRDefault="006A7ADE" w:rsidP="00AC025A">
            <w:pPr>
              <w:rPr>
                <w:rFonts w:ascii="Tahoma" w:hAnsi="Tahoma" w:cs="Tahoma"/>
                <w:sz w:val="16"/>
                <w:szCs w:val="16"/>
              </w:rPr>
            </w:pPr>
            <w:r w:rsidRPr="00A6563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A7ADE" w:rsidRPr="00523A61" w:rsidRDefault="006A7ADE" w:rsidP="00AC025A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5.Ünite Değerlendirme (Sayfa 156)</w:t>
            </w:r>
          </w:p>
        </w:tc>
      </w:tr>
    </w:tbl>
    <w:p w:rsidR="008C48B9" w:rsidRPr="00922883" w:rsidRDefault="008C48B9" w:rsidP="00932D32">
      <w:pPr>
        <w:rPr>
          <w:rFonts w:ascii="Tahoma" w:hAnsi="Tahoma" w:cs="Tahoma"/>
          <w:sz w:val="18"/>
          <w:szCs w:val="18"/>
        </w:rPr>
      </w:pPr>
    </w:p>
    <w:p w:rsidR="008C48B9" w:rsidRDefault="008C48B9" w:rsidP="00932D32"/>
    <w:p w:rsidR="00EA6052" w:rsidRDefault="00EA6052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3712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C3712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 VE ÇEVRE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2862A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>30-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2589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>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2862A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191BCE" w:rsidRDefault="004C1A6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F.4.6.1.1. Kaynakların kullanımında tasarruflu davranmaya özen gösterir</w:t>
            </w:r>
            <w:r w:rsidR="002862A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862AA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F.4.6.1.2. Yaşam için gerekli olan kaynakların ve geri dönüşümün önemini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91BCE" w:rsidRPr="009816B6" w:rsidRDefault="004C1A63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191BCE" w:rsidRPr="00523A61" w:rsidRDefault="00191BCE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862AA">
              <w:rPr>
                <w:rFonts w:ascii="Tahoma" w:hAnsi="Tahoma" w:cs="Tahoma"/>
                <w:sz w:val="16"/>
                <w:szCs w:val="16"/>
              </w:rPr>
              <w:t>Kaynakların Tasarruflu Kullanımı</w:t>
            </w:r>
          </w:p>
        </w:tc>
        <w:tc>
          <w:tcPr>
            <w:tcW w:w="1418" w:type="dxa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C1A63" w:rsidRP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Elektrik, su, besin gibi kaynakların tasarruflu kullanılmasının önemi vurgulanır.</w:t>
            </w:r>
          </w:p>
          <w:p w:rsid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Yeniden kullanmanın önemi üzerinde durulur.</w:t>
            </w:r>
          </w:p>
          <w:p w:rsidR="002862AA" w:rsidRDefault="002862AA" w:rsidP="004C1A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4C1A63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Su, besin, elektrik gibi kaynaklara değinilir.</w:t>
            </w:r>
          </w:p>
        </w:tc>
        <w:tc>
          <w:tcPr>
            <w:tcW w:w="1559" w:type="dxa"/>
            <w:vAlign w:val="center"/>
          </w:tcPr>
          <w:p w:rsidR="00191BCE" w:rsidRDefault="00ED5F7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2862AA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2862AA" w:rsidRPr="00523A61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62AA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A65638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A6563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Çalışmaları (sayfa 1</w:t>
            </w:r>
            <w:r>
              <w:rPr>
                <w:rFonts w:ascii="Tahoma" w:hAnsi="Tahoma" w:cs="Tahoma"/>
                <w:sz w:val="16"/>
                <w:szCs w:val="16"/>
              </w:rPr>
              <w:t>68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93F05" w:rsidRDefault="00993F05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816B6" w:rsidRPr="008D6516" w:rsidTr="000654A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288" w:type="dxa"/>
            <w:gridSpan w:val="7"/>
            <w:vAlign w:val="center"/>
          </w:tcPr>
          <w:p w:rsidR="009816B6" w:rsidRPr="00523A61" w:rsidRDefault="004C1A63" w:rsidP="000654A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BASİT ELEKTRİK DEVRELERİ</w:t>
            </w:r>
          </w:p>
        </w:tc>
      </w:tr>
      <w:tr w:rsidR="009816B6" w:rsidRPr="00C2667D" w:rsidTr="000654A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816B6" w:rsidRPr="00C2667D" w:rsidTr="000654A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62AA" w:rsidRPr="00C2667D" w:rsidTr="000654AF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862AA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(33-34.HAFTA)</w:t>
            </w:r>
          </w:p>
        </w:tc>
        <w:tc>
          <w:tcPr>
            <w:tcW w:w="426" w:type="dxa"/>
            <w:textDirection w:val="btLr"/>
            <w:vAlign w:val="center"/>
          </w:tcPr>
          <w:p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F.4.7.1.1. Basit elektrik devresini oluşturan devre elemanlarını işlevleri ile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ED5F7C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F.4.7.1.2. Çalışan bir elektrik devresi kurar.</w:t>
            </w: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F.4.7.1.3. Evde ve okuldaki elektrik düğmelerinin ve kabloların birer devre elemanı olduğunu bilir.</w:t>
            </w:r>
          </w:p>
        </w:tc>
        <w:tc>
          <w:tcPr>
            <w:tcW w:w="2693" w:type="dxa"/>
            <w:vAlign w:val="center"/>
          </w:tcPr>
          <w:p w:rsidR="002862AA" w:rsidRPr="009816B6" w:rsidRDefault="002862AA" w:rsidP="002862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Basit Elektrik Devreleri Kurulumu</w:t>
            </w: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*Basit Elektrik Devresi Kurulumu</w:t>
            </w:r>
          </w:p>
        </w:tc>
        <w:tc>
          <w:tcPr>
            <w:tcW w:w="1418" w:type="dxa"/>
            <w:vAlign w:val="center"/>
          </w:tcPr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Devre elemanı olarak, pil, ampul, kablo ve anahtar tanıtılır.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Ampul, pilden ve anahtardan oluşan devre kurulması istenir.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ED5F7C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Elektrik düğmeleri ile lambalar arasında, duvar içinden geçen bağlantı kabloları olduğu vurgulanır.</w:t>
            </w: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A65638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A6563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*7.Ünite Değerlendirme Çalışmaları (sayfa </w:t>
            </w:r>
            <w:r>
              <w:rPr>
                <w:rFonts w:ascii="Tahoma" w:hAnsi="Tahoma" w:cs="Tahoma"/>
                <w:sz w:val="16"/>
                <w:szCs w:val="16"/>
              </w:rPr>
              <w:t>178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5F7C" w:rsidRPr="00C2667D" w:rsidTr="00FA627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5F7C" w:rsidRDefault="00ED5F7C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D5F7C" w:rsidRPr="00523A61" w:rsidRDefault="00ED5F7C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(35-36-37.HAFTA)</w:t>
            </w:r>
          </w:p>
        </w:tc>
        <w:tc>
          <w:tcPr>
            <w:tcW w:w="426" w:type="dxa"/>
            <w:textDirection w:val="btLr"/>
            <w:vAlign w:val="center"/>
          </w:tcPr>
          <w:p w:rsidR="00ED5F7C" w:rsidRPr="00523A61" w:rsidRDefault="002862A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ED5F7C" w:rsidRPr="00523A61" w:rsidRDefault="00ED5F7C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14288" w:type="dxa"/>
            <w:gridSpan w:val="7"/>
            <w:vAlign w:val="center"/>
          </w:tcPr>
          <w:p w:rsidR="00ED5F7C" w:rsidRPr="00ED5F7C" w:rsidRDefault="002862AA" w:rsidP="00ED5F7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YIL</w:t>
            </w:r>
            <w:r w:rsidR="00ED5F7C" w:rsidRPr="00ED5F7C">
              <w:rPr>
                <w:rFonts w:ascii="Tahoma" w:hAnsi="Tahoma" w:cs="Tahoma"/>
                <w:sz w:val="28"/>
                <w:szCs w:val="28"/>
              </w:rPr>
              <w:t>SONU BİLİM ŞENLİĞİ</w:t>
            </w:r>
          </w:p>
        </w:tc>
      </w:tr>
      <w:bookmarkEnd w:id="8"/>
    </w:tbl>
    <w:p w:rsidR="001474C2" w:rsidRDefault="001474C2" w:rsidP="00932D32"/>
    <w:p w:rsidR="00904AB8" w:rsidRDefault="00904AB8" w:rsidP="00932D32"/>
    <w:p w:rsidR="001474C2" w:rsidRDefault="001474C2" w:rsidP="00932D32"/>
    <w:p w:rsidR="008326D4" w:rsidRDefault="002862AA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862AA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77" w:rsidRDefault="004B7577" w:rsidP="008D6516">
      <w:pPr>
        <w:spacing w:after="0" w:line="240" w:lineRule="auto"/>
      </w:pPr>
      <w:r>
        <w:separator/>
      </w:r>
    </w:p>
  </w:endnote>
  <w:endnote w:type="continuationSeparator" w:id="0">
    <w:p w:rsidR="004B7577" w:rsidRDefault="004B7577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77" w:rsidRDefault="004B7577" w:rsidP="008D6516">
      <w:pPr>
        <w:spacing w:after="0" w:line="240" w:lineRule="auto"/>
      </w:pPr>
      <w:r>
        <w:separator/>
      </w:r>
    </w:p>
  </w:footnote>
  <w:footnote w:type="continuationSeparator" w:id="0">
    <w:p w:rsidR="004B7577" w:rsidRDefault="004B7577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FA6278" w:rsidTr="00D77AE1">
      <w:trPr>
        <w:trHeight w:val="1124"/>
        <w:jc w:val="center"/>
      </w:trPr>
      <w:tc>
        <w:tcPr>
          <w:tcW w:w="15725" w:type="dxa"/>
          <w:vAlign w:val="center"/>
        </w:tcPr>
        <w:p w:rsidR="00FA6278" w:rsidRPr="00D77AE1" w:rsidRDefault="00FA6278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2862AA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2862AA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</w:t>
          </w:r>
          <w:proofErr w:type="gramStart"/>
          <w:r w:rsidRPr="00D77AE1">
            <w:rPr>
              <w:rFonts w:ascii="Tahoma" w:hAnsi="Tahoma" w:cs="Tahoma"/>
            </w:rPr>
            <w:t xml:space="preserve">YILI  </w:t>
          </w:r>
          <w:r>
            <w:rPr>
              <w:rFonts w:ascii="Tahoma" w:hAnsi="Tahoma" w:cs="Tahoma"/>
            </w:rPr>
            <w:t>RİZE</w:t>
          </w:r>
          <w:proofErr w:type="gramEnd"/>
          <w:r>
            <w:rPr>
              <w:rFonts w:ascii="Tahoma" w:hAnsi="Tahoma" w:cs="Tahoma"/>
            </w:rPr>
            <w:t xml:space="preserve"> PEHLİVANTAŞI</w:t>
          </w:r>
          <w:r w:rsidRPr="00D77AE1">
            <w:rPr>
              <w:rFonts w:ascii="Tahoma" w:hAnsi="Tahoma" w:cs="Tahoma"/>
            </w:rPr>
            <w:t xml:space="preserve"> İLKOKULU</w:t>
          </w:r>
        </w:p>
        <w:p w:rsidR="00FA6278" w:rsidRPr="00D77AE1" w:rsidRDefault="00FA6278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FEN BİLİMLERİ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FA6278" w:rsidRDefault="00FA6278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FA6278" w:rsidRDefault="00FA62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42CE"/>
    <w:rsid w:val="00077E3F"/>
    <w:rsid w:val="000A3648"/>
    <w:rsid w:val="000B6453"/>
    <w:rsid w:val="000C2E9D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54AB"/>
    <w:rsid w:val="0022576D"/>
    <w:rsid w:val="002258C7"/>
    <w:rsid w:val="00232BBA"/>
    <w:rsid w:val="00233EED"/>
    <w:rsid w:val="002862AA"/>
    <w:rsid w:val="00291469"/>
    <w:rsid w:val="002A5907"/>
    <w:rsid w:val="002B163D"/>
    <w:rsid w:val="002B78AE"/>
    <w:rsid w:val="002C1537"/>
    <w:rsid w:val="002D038E"/>
    <w:rsid w:val="002F736B"/>
    <w:rsid w:val="00313BA4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75ECE"/>
    <w:rsid w:val="00497231"/>
    <w:rsid w:val="004A09D1"/>
    <w:rsid w:val="004A2D37"/>
    <w:rsid w:val="004B1E8D"/>
    <w:rsid w:val="004B7577"/>
    <w:rsid w:val="004C1A63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340F"/>
    <w:rsid w:val="005E5ABA"/>
    <w:rsid w:val="005F18CC"/>
    <w:rsid w:val="006110AA"/>
    <w:rsid w:val="00622F1F"/>
    <w:rsid w:val="00625893"/>
    <w:rsid w:val="0064218B"/>
    <w:rsid w:val="00656706"/>
    <w:rsid w:val="00676504"/>
    <w:rsid w:val="00676BDA"/>
    <w:rsid w:val="006805A5"/>
    <w:rsid w:val="00697DF7"/>
    <w:rsid w:val="006A6097"/>
    <w:rsid w:val="006A7ADE"/>
    <w:rsid w:val="006A7F2E"/>
    <w:rsid w:val="006B0FCD"/>
    <w:rsid w:val="006B7323"/>
    <w:rsid w:val="006E56E6"/>
    <w:rsid w:val="007053EA"/>
    <w:rsid w:val="007172DA"/>
    <w:rsid w:val="0073352F"/>
    <w:rsid w:val="00741C2A"/>
    <w:rsid w:val="00757F8A"/>
    <w:rsid w:val="00773652"/>
    <w:rsid w:val="00781405"/>
    <w:rsid w:val="00782E4F"/>
    <w:rsid w:val="00792588"/>
    <w:rsid w:val="007A3DE0"/>
    <w:rsid w:val="007C0C23"/>
    <w:rsid w:val="007D35CC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E217B"/>
    <w:rsid w:val="009E618C"/>
    <w:rsid w:val="00A0180C"/>
    <w:rsid w:val="00A02CD4"/>
    <w:rsid w:val="00A11D94"/>
    <w:rsid w:val="00A14534"/>
    <w:rsid w:val="00A15243"/>
    <w:rsid w:val="00A2236F"/>
    <w:rsid w:val="00A264FA"/>
    <w:rsid w:val="00A30043"/>
    <w:rsid w:val="00A33102"/>
    <w:rsid w:val="00A36992"/>
    <w:rsid w:val="00A426A2"/>
    <w:rsid w:val="00A43065"/>
    <w:rsid w:val="00A4361B"/>
    <w:rsid w:val="00A47C93"/>
    <w:rsid w:val="00A52FC1"/>
    <w:rsid w:val="00A61C7C"/>
    <w:rsid w:val="00A63B84"/>
    <w:rsid w:val="00A65638"/>
    <w:rsid w:val="00A66C46"/>
    <w:rsid w:val="00A733DC"/>
    <w:rsid w:val="00A73DBC"/>
    <w:rsid w:val="00A8018A"/>
    <w:rsid w:val="00A836C7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E6D"/>
    <w:rsid w:val="00B94450"/>
    <w:rsid w:val="00BB23D5"/>
    <w:rsid w:val="00BB68E3"/>
    <w:rsid w:val="00BC24F9"/>
    <w:rsid w:val="00BC2F31"/>
    <w:rsid w:val="00BC673F"/>
    <w:rsid w:val="00BD590C"/>
    <w:rsid w:val="00BE5780"/>
    <w:rsid w:val="00BF0BF9"/>
    <w:rsid w:val="00BF30F3"/>
    <w:rsid w:val="00BF363E"/>
    <w:rsid w:val="00C00018"/>
    <w:rsid w:val="00C06E5D"/>
    <w:rsid w:val="00C22A22"/>
    <w:rsid w:val="00C26315"/>
    <w:rsid w:val="00C37129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399D"/>
    <w:rsid w:val="00C96D7C"/>
    <w:rsid w:val="00C97E7A"/>
    <w:rsid w:val="00CB1AF2"/>
    <w:rsid w:val="00CB2F92"/>
    <w:rsid w:val="00CE04A2"/>
    <w:rsid w:val="00CE751D"/>
    <w:rsid w:val="00CF2C8F"/>
    <w:rsid w:val="00D034F0"/>
    <w:rsid w:val="00D15C34"/>
    <w:rsid w:val="00D22460"/>
    <w:rsid w:val="00D30972"/>
    <w:rsid w:val="00D7137E"/>
    <w:rsid w:val="00D74626"/>
    <w:rsid w:val="00D77AE1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47020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6066"/>
    <w:rsid w:val="00ED5F7C"/>
    <w:rsid w:val="00EE09F9"/>
    <w:rsid w:val="00EF68ED"/>
    <w:rsid w:val="00F1107C"/>
    <w:rsid w:val="00F11BA1"/>
    <w:rsid w:val="00F11DDD"/>
    <w:rsid w:val="00F1390E"/>
    <w:rsid w:val="00F13DA9"/>
    <w:rsid w:val="00F2437A"/>
    <w:rsid w:val="00F6044D"/>
    <w:rsid w:val="00F65F64"/>
    <w:rsid w:val="00F858E5"/>
    <w:rsid w:val="00F96142"/>
    <w:rsid w:val="00FA6278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D0E7F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B0980-29B7-4179-8A48-37F726CE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www.mebders.com</dc:creator>
  <cp:keywords/>
  <dc:description/>
  <cp:lastModifiedBy>Muhammet Bozkurt</cp:lastModifiedBy>
  <cp:revision>2</cp:revision>
  <dcterms:created xsi:type="dcterms:W3CDTF">2021-08-27T01:29:00Z</dcterms:created>
  <dcterms:modified xsi:type="dcterms:W3CDTF">2021-08-27T01:29:00Z</dcterms:modified>
</cp:coreProperties>
</file>