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EC20C1" w:rsidRDefault="002E7F3C" w:rsidP="002E7F3C">
      <w:pPr>
        <w:jc w:val="right"/>
        <w:rPr>
          <w:b/>
        </w:rPr>
      </w:pPr>
      <w:r w:rsidRPr="00EC20C1">
        <w:rPr>
          <w:b/>
        </w:rPr>
        <w:t xml:space="preserve">                           ... / … / 2022</w:t>
      </w:r>
    </w:p>
    <w:p w:rsidR="002E7F3C" w:rsidRPr="00EC20C1" w:rsidRDefault="002E7F3C" w:rsidP="002E7F3C">
      <w:pPr>
        <w:jc w:val="right"/>
        <w:rPr>
          <w:b/>
        </w:rPr>
      </w:pPr>
    </w:p>
    <w:p w:rsidR="002E7F3C" w:rsidRPr="00EC20C1" w:rsidRDefault="002E7F3C" w:rsidP="002E7F3C">
      <w:pPr>
        <w:rPr>
          <w:b/>
        </w:rPr>
      </w:pPr>
    </w:p>
    <w:p w:rsidR="002E7F3C" w:rsidRPr="00EC20C1" w:rsidRDefault="002E7F3C" w:rsidP="002E7F3C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2E7F3C" w:rsidRPr="00EC20C1" w:rsidRDefault="00EC20C1" w:rsidP="002E7F3C">
      <w:pPr>
        <w:jc w:val="center"/>
        <w:rPr>
          <w:b/>
          <w:color w:val="FF0000"/>
        </w:rPr>
      </w:pPr>
      <w:r w:rsidRPr="00EC20C1">
        <w:rPr>
          <w:b/>
        </w:rPr>
        <w:t>(HAFTA 31-32</w:t>
      </w:r>
      <w:r w:rsidR="002E7F3C" w:rsidRPr="00EC20C1">
        <w:rPr>
          <w:b/>
        </w:rPr>
        <w:t xml:space="preserve">) </w:t>
      </w:r>
      <w:r w:rsidRPr="00EC20C1">
        <w:rPr>
          <w:b/>
          <w:color w:val="FF0000"/>
        </w:rPr>
        <w:t>5-10 MAYIS</w:t>
      </w:r>
    </w:p>
    <w:p w:rsidR="002E7F3C" w:rsidRPr="00EC20C1" w:rsidRDefault="002E7F3C" w:rsidP="002E7F3C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2E7F3C" w:rsidRPr="00EC20C1" w:rsidRDefault="002E7F3C" w:rsidP="002E7F3C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EC20C1" w:rsidP="00215E81">
            <w:pPr>
              <w:spacing w:line="220" w:lineRule="exact"/>
            </w:pPr>
            <w:r w:rsidRPr="00EC20C1">
              <w:t>4</w:t>
            </w:r>
            <w:r w:rsidR="002E7F3C" w:rsidRPr="00EC20C1">
              <w:t xml:space="preserve"> Saat </w:t>
            </w:r>
            <w:r w:rsidR="0050334B">
              <w:t xml:space="preserve"> </w:t>
            </w:r>
            <w:bookmarkStart w:id="0" w:name="_GoBack"/>
            <w:bookmarkEnd w:id="0"/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2E7F3C" w:rsidRPr="00EC20C1" w:rsidRDefault="002E7F3C" w:rsidP="002A6497">
            <w:pPr>
              <w:rPr>
                <w:b/>
                <w:bCs/>
              </w:rPr>
            </w:pPr>
          </w:p>
        </w:tc>
      </w:tr>
      <w:tr w:rsidR="002A72E3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*Kare ve Dikdörtgenin Çevre Uzunlukları</w:t>
            </w:r>
          </w:p>
          <w:p w:rsidR="002A72E3" w:rsidRPr="00EC20C1" w:rsidRDefault="00EC20C1" w:rsidP="00EC20C1">
            <w:r w:rsidRPr="00EC20C1">
              <w:t>*Çevre Uzunluğu Aynı Olma Geometrik Şekiller Oluşturma</w:t>
            </w:r>
          </w:p>
        </w:tc>
      </w:tr>
    </w:tbl>
    <w:p w:rsidR="002E7F3C" w:rsidRPr="00EC20C1" w:rsidRDefault="002E7F3C" w:rsidP="002E7F3C">
      <w:pPr>
        <w:ind w:firstLine="180"/>
        <w:rPr>
          <w:b/>
        </w:rPr>
      </w:pPr>
    </w:p>
    <w:p w:rsidR="002E7F3C" w:rsidRPr="00EC20C1" w:rsidRDefault="002E7F3C" w:rsidP="002E7F3C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EC20C1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EC20C1" w:rsidRDefault="002A72E3" w:rsidP="002A72E3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EC20C1">
            <w:r w:rsidRPr="00EC20C1">
              <w:t>M.4.3.2.1. Kare ve dikdörtgenin çevre uzunlukları ile kenar uzunlukları arasındaki ilişkiyi açıklar.</w:t>
            </w:r>
          </w:p>
          <w:p w:rsidR="002A72E3" w:rsidRPr="00EC20C1" w:rsidRDefault="00EC20C1" w:rsidP="00EC20C1">
            <w:r w:rsidRPr="00EC20C1">
              <w:t>M.4.3.2.2. Aynı çevre uzunluğuna sahip farklı geometrik şekiller oluşturur.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Anlatım, gösterip yaptırma, soru cevap, problem çözme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Bilgisayar, akıllı tahta, ders kitabı</w:t>
            </w:r>
          </w:p>
        </w:tc>
      </w:tr>
      <w:tr w:rsidR="002A72E3" w:rsidRPr="00EC20C1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2A72E3" w:rsidRPr="00EC20C1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2A72E3" w:rsidRPr="00EC20C1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238) Emre ve Ezgi örneği yansıtılarak öğrenciler konuşturulur-Sorular yanıtlanır, hatırlatma yapılır. Etkinlik yapılarak çevre hesaplaması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238-239) Örnekler ile kare ve dikdörtgenin çevre uzunluk hesaplamaları anlatılır.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 (Sayfa 240) Çalışalım bölümü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(Sayfa 241) örnekler üzerinden </w:t>
            </w:r>
            <w:r w:rsidRPr="00EC20C1">
              <w:t>Çevre Uzunluğu Aynı Olma Geometrik Şekiller Oluşturma konusu kavratılır. Etkinlik yapılır</w:t>
            </w:r>
          </w:p>
          <w:p w:rsidR="002A72E3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242) Çalışalım bölümü yapılır.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/>
          <w:p w:rsidR="002A72E3" w:rsidRPr="00EC20C1" w:rsidRDefault="002A72E3" w:rsidP="002A72E3"/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EC20C1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EC20C1" w:rsidP="00247BF8">
            <w:pPr>
              <w:autoSpaceDE w:val="0"/>
              <w:autoSpaceDN w:val="0"/>
              <w:adjustRightInd w:val="0"/>
              <w:rPr>
                <w:iCs/>
              </w:rPr>
            </w:pPr>
            <w:r w:rsidRPr="00EC20C1">
              <w:rPr>
                <w:iCs/>
              </w:rPr>
              <w:t>(Sayfa 240-242) Çalışalım bölümü yapılır.</w:t>
            </w:r>
          </w:p>
          <w:p w:rsidR="002E7F3C" w:rsidRPr="00EC20C1" w:rsidRDefault="002E7F3C" w:rsidP="00215E8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EC20C1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2E7F3C" w:rsidRPr="00EC20C1" w:rsidRDefault="002E7F3C" w:rsidP="00215E81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EC20C1" w:rsidRPr="00EC20C1" w:rsidRDefault="00EC20C1" w:rsidP="00EC20C1">
            <w:r w:rsidRPr="00EC20C1">
              <w:t>b) Bir karenin çevre uzunluğunun, bir kenarının uzunluğunun dört katı olduğu buldurulur.</w:t>
            </w:r>
          </w:p>
          <w:p w:rsidR="00EC20C1" w:rsidRPr="00EC20C1" w:rsidRDefault="00EC20C1" w:rsidP="00EC20C1">
            <w:r w:rsidRPr="00EC20C1">
              <w:t>c) Bu tür çalışmalarda kareli ya da noktalı kâğıt kullandırılacak (birim sayısıyla ilişkilendirme yapılarak) çalışmalara yer verilir.</w:t>
            </w:r>
          </w:p>
          <w:p w:rsidR="00EC20C1" w:rsidRPr="00EC20C1" w:rsidRDefault="00EC20C1" w:rsidP="00EC20C1"/>
          <w:p w:rsidR="00247BF8" w:rsidRPr="00EC20C1" w:rsidRDefault="00EC20C1" w:rsidP="00EC20C1">
            <w:r w:rsidRPr="00EC20C1">
              <w:t>Noktalı ya da izometrik kâğıttan faydalanılarak etkinlikler yapılır.</w:t>
            </w:r>
          </w:p>
          <w:p w:rsidR="002A72E3" w:rsidRPr="00EC20C1" w:rsidRDefault="002A72E3" w:rsidP="002A72E3"/>
        </w:tc>
      </w:tr>
    </w:tbl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2E7F3C" w:rsidRPr="00EC20C1" w:rsidRDefault="002E7F3C" w:rsidP="002E7F3C">
      <w:pPr>
        <w:tabs>
          <w:tab w:val="left" w:pos="3569"/>
        </w:tabs>
        <w:rPr>
          <w:b/>
        </w:rPr>
      </w:pPr>
    </w:p>
    <w:p w:rsidR="002E7F3C" w:rsidRPr="00EC20C1" w:rsidRDefault="002E7F3C" w:rsidP="002E7F3C">
      <w:pPr>
        <w:jc w:val="center"/>
        <w:rPr>
          <w:b/>
        </w:rPr>
      </w:pPr>
      <w:r w:rsidRPr="00EC20C1">
        <w:rPr>
          <w:b/>
        </w:rPr>
        <w:t>... / … / 2022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2E7F3C" w:rsidRPr="00EC20C1" w:rsidRDefault="002E7F3C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EC20C1">
      <w:pPr>
        <w:jc w:val="right"/>
        <w:rPr>
          <w:b/>
        </w:rPr>
      </w:pPr>
      <w:r w:rsidRPr="00EC20C1">
        <w:rPr>
          <w:b/>
        </w:rPr>
        <w:t xml:space="preserve">                           ... / … / 2022</w:t>
      </w:r>
    </w:p>
    <w:p w:rsidR="00EC20C1" w:rsidRPr="00EC20C1" w:rsidRDefault="00EC20C1" w:rsidP="00EC20C1">
      <w:pPr>
        <w:jc w:val="right"/>
        <w:rPr>
          <w:b/>
        </w:rPr>
      </w:pPr>
    </w:p>
    <w:p w:rsidR="00EC20C1" w:rsidRPr="00EC20C1" w:rsidRDefault="00EC20C1" w:rsidP="00EC20C1">
      <w:pPr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EC20C1" w:rsidRPr="00EC20C1" w:rsidRDefault="00EC20C1" w:rsidP="00EC20C1">
      <w:pPr>
        <w:jc w:val="center"/>
        <w:rPr>
          <w:b/>
          <w:color w:val="FF0000"/>
        </w:rPr>
      </w:pPr>
      <w:r w:rsidRPr="00EC20C1">
        <w:rPr>
          <w:b/>
        </w:rPr>
        <w:t xml:space="preserve">(HAFTA 32) </w:t>
      </w:r>
      <w:r w:rsidRPr="00EC20C1">
        <w:rPr>
          <w:b/>
          <w:color w:val="FF0000"/>
        </w:rPr>
        <w:t>11-13 MAYIS</w:t>
      </w:r>
    </w:p>
    <w:p w:rsidR="00EC20C1" w:rsidRPr="00EC20C1" w:rsidRDefault="00EC20C1" w:rsidP="00EC20C1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EC20C1" w:rsidRPr="00EC20C1" w:rsidRDefault="00EC20C1" w:rsidP="00EC20C1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t xml:space="preserve">3 Saat 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424D25">
            <w:pPr>
              <w:rPr>
                <w:b/>
                <w:bCs/>
              </w:rPr>
            </w:pP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*Problem Çözme ve Kurma</w:t>
            </w:r>
          </w:p>
          <w:p w:rsidR="00EC20C1" w:rsidRPr="00EC20C1" w:rsidRDefault="00EC20C1" w:rsidP="00424D25"/>
        </w:tc>
      </w:tr>
    </w:tbl>
    <w:p w:rsidR="00EC20C1" w:rsidRPr="00EC20C1" w:rsidRDefault="00EC20C1" w:rsidP="00EC20C1">
      <w:pPr>
        <w:ind w:firstLine="180"/>
        <w:rPr>
          <w:b/>
        </w:rPr>
      </w:pPr>
    </w:p>
    <w:p w:rsidR="00EC20C1" w:rsidRPr="00EC20C1" w:rsidRDefault="00EC20C1" w:rsidP="00EC20C1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20C1" w:rsidRPr="00EC20C1" w:rsidTr="00424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r w:rsidRPr="00EC20C1">
              <w:t>M.4.3.2.3. Şekillerin çevre uzunluklarını hesaplamayla ilgili problemleri çözer.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Anlatım, gösterip yaptırma, soru cevap, problem çözme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Bilgisayar, akıllı tahta, ders kitabı</w:t>
            </w:r>
          </w:p>
        </w:tc>
      </w:tr>
      <w:tr w:rsidR="00EC20C1" w:rsidRPr="00EC20C1" w:rsidTr="00424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EC20C1" w:rsidRPr="00EC20C1" w:rsidTr="00424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EC20C1" w:rsidRPr="00EC20C1" w:rsidTr="00424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t>(Sayfa 244-247) Öğrenelim bölümündeki örnekler ile çevre ile ilgili problemler çözülür.</w:t>
            </w:r>
          </w:p>
          <w:p w:rsidR="00EC20C1" w:rsidRPr="00EC20C1" w:rsidRDefault="00EC20C1" w:rsidP="00EC20C1">
            <w:pPr>
              <w:pStyle w:val="ListeParagraf"/>
            </w:pPr>
            <w:r w:rsidRPr="00EC20C1">
              <w:t>(Sayfa 248-249) Çalışalım bölümü yapılır-kontrol edilir.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/>
          <w:p w:rsidR="00EC20C1" w:rsidRPr="00EC20C1" w:rsidRDefault="00EC20C1" w:rsidP="00424D25"/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20C1" w:rsidRPr="00EC20C1" w:rsidTr="00424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rPr>
                <w:iCs/>
              </w:rPr>
              <w:t>(Sayfa 248-249) Çalışalım bölümü yapılır.</w:t>
            </w: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20C1" w:rsidRPr="00EC20C1" w:rsidTr="00424D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EC20C1" w:rsidRPr="00EC20C1" w:rsidRDefault="00EC20C1" w:rsidP="00424D25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Çemberin çevresine yer verilmez.</w:t>
            </w:r>
          </w:p>
          <w:p w:rsidR="00EC20C1" w:rsidRPr="00EC20C1" w:rsidRDefault="00EC20C1" w:rsidP="00EC20C1">
            <w:r w:rsidRPr="00EC20C1">
              <w:t>b) Problem kurmaya yönelik çalışmalara da yer verilir.</w:t>
            </w:r>
          </w:p>
        </w:tc>
      </w:tr>
    </w:tbl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EC20C1" w:rsidRPr="00EC20C1" w:rsidRDefault="00EC20C1" w:rsidP="00EC20C1">
      <w:pPr>
        <w:tabs>
          <w:tab w:val="left" w:pos="3569"/>
        </w:tabs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... / … / 2022</w:t>
      </w:r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EC20C1" w:rsidRPr="00EC20C1" w:rsidRDefault="00EC20C1" w:rsidP="002E7F3C">
      <w:pPr>
        <w:rPr>
          <w:b/>
        </w:rPr>
      </w:pPr>
    </w:p>
    <w:p w:rsidR="002E7F3C" w:rsidRPr="00EC20C1" w:rsidRDefault="002E7F3C" w:rsidP="00B81AC2">
      <w:pPr>
        <w:rPr>
          <w:b/>
        </w:rPr>
      </w:pPr>
    </w:p>
    <w:sectPr w:rsidR="002E7F3C" w:rsidRPr="00EC20C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739" w:rsidRDefault="00614739" w:rsidP="00161E3C">
      <w:r>
        <w:separator/>
      </w:r>
    </w:p>
  </w:endnote>
  <w:endnote w:type="continuationSeparator" w:id="0">
    <w:p w:rsidR="00614739" w:rsidRDefault="006147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739" w:rsidRDefault="00614739" w:rsidP="00161E3C">
      <w:r>
        <w:separator/>
      </w:r>
    </w:p>
  </w:footnote>
  <w:footnote w:type="continuationSeparator" w:id="0">
    <w:p w:rsidR="00614739" w:rsidRDefault="006147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7"/>
  </w:num>
  <w:num w:numId="4">
    <w:abstractNumId w:val="23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3"/>
  </w:num>
  <w:num w:numId="10">
    <w:abstractNumId w:val="27"/>
  </w:num>
  <w:num w:numId="11">
    <w:abstractNumId w:val="6"/>
  </w:num>
  <w:num w:numId="12">
    <w:abstractNumId w:val="38"/>
  </w:num>
  <w:num w:numId="13">
    <w:abstractNumId w:val="10"/>
  </w:num>
  <w:num w:numId="14">
    <w:abstractNumId w:val="22"/>
  </w:num>
  <w:num w:numId="15">
    <w:abstractNumId w:val="36"/>
  </w:num>
  <w:num w:numId="16">
    <w:abstractNumId w:val="25"/>
  </w:num>
  <w:num w:numId="17">
    <w:abstractNumId w:val="31"/>
  </w:num>
  <w:num w:numId="18">
    <w:abstractNumId w:val="19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3"/>
  </w:num>
  <w:num w:numId="29">
    <w:abstractNumId w:val="44"/>
  </w:num>
  <w:num w:numId="30">
    <w:abstractNumId w:val="18"/>
  </w:num>
  <w:num w:numId="31">
    <w:abstractNumId w:val="30"/>
  </w:num>
  <w:num w:numId="32">
    <w:abstractNumId w:val="20"/>
  </w:num>
  <w:num w:numId="33">
    <w:abstractNumId w:val="32"/>
  </w:num>
  <w:num w:numId="34">
    <w:abstractNumId w:val="16"/>
  </w:num>
  <w:num w:numId="35">
    <w:abstractNumId w:val="39"/>
  </w:num>
  <w:num w:numId="36">
    <w:abstractNumId w:val="24"/>
  </w:num>
  <w:num w:numId="37">
    <w:abstractNumId w:val="45"/>
  </w:num>
  <w:num w:numId="38">
    <w:abstractNumId w:val="2"/>
  </w:num>
  <w:num w:numId="39">
    <w:abstractNumId w:val="9"/>
  </w:num>
  <w:num w:numId="40">
    <w:abstractNumId w:val="14"/>
  </w:num>
  <w:num w:numId="41">
    <w:abstractNumId w:val="28"/>
  </w:num>
  <w:num w:numId="42">
    <w:abstractNumId w:val="40"/>
  </w:num>
  <w:num w:numId="43">
    <w:abstractNumId w:val="26"/>
  </w:num>
  <w:num w:numId="44">
    <w:abstractNumId w:val="29"/>
  </w:num>
  <w:num w:numId="45">
    <w:abstractNumId w:val="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30CB-7D18-4F1A-8C89-495D41D0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2019-09-10T15:40:00Z</dcterms:created>
  <dcterms:modified xsi:type="dcterms:W3CDTF">2022-05-03T18:33:00Z</dcterms:modified>
</cp:coreProperties>
</file>