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361" w:rsidRDefault="00EC1361">
      <w:bookmarkStart w:id="0" w:name="_Hlk524395357"/>
    </w:p>
    <w:p w:rsidR="00EC1361" w:rsidRDefault="00EC1361"/>
    <w:p w:rsidR="00EC1361" w:rsidRPr="00BE5F83" w:rsidRDefault="00EC1361" w:rsidP="00EC1361">
      <w:pPr>
        <w:jc w:val="center"/>
      </w:pPr>
      <w:r w:rsidRPr="00BE5F83">
        <w:rPr>
          <w:rFonts w:ascii="Helvetica" w:eastAsia="Times New Roman" w:hAnsi="Helvetica" w:cs="Times New Roman"/>
          <w:b/>
          <w:bCs/>
          <w:i/>
          <w:noProof/>
          <w:w w:val="200"/>
          <w:sz w:val="100"/>
          <w:szCs w:val="100"/>
          <w:lang w:eastAsia="tr-TR"/>
        </w:rPr>
        <w:drawing>
          <wp:inline distT="0" distB="0" distL="0" distR="0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C1361" w:rsidRPr="00BE5F83" w:rsidRDefault="00EC1361" w:rsidP="00EC1361"/>
    <w:p w:rsidR="00EC1361" w:rsidRPr="00BE5F83" w:rsidRDefault="00EC1361" w:rsidP="00EC1361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2022 – 2023 EĞİTİM ÖĞRETİM YILI</w:t>
      </w:r>
    </w:p>
    <w:p w:rsidR="00EC1361" w:rsidRPr="00BE5F83" w:rsidRDefault="00EC1361" w:rsidP="00EC1361">
      <w:pPr>
        <w:jc w:val="center"/>
        <w:rPr>
          <w:rFonts w:ascii="Arial" w:hAnsi="Arial" w:cs="Arial"/>
          <w:sz w:val="48"/>
          <w:szCs w:val="48"/>
        </w:rPr>
      </w:pPr>
    </w:p>
    <w:p w:rsidR="00EC1361" w:rsidRPr="00BE5F83" w:rsidRDefault="00EC1361" w:rsidP="00EC1361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4</w:t>
      </w:r>
      <w:r w:rsidRPr="00BE5F83">
        <w:rPr>
          <w:rFonts w:ascii="Arial" w:hAnsi="Arial" w:cs="Arial"/>
          <w:sz w:val="48"/>
          <w:szCs w:val="48"/>
        </w:rPr>
        <w:t xml:space="preserve">/A SINIFI </w:t>
      </w:r>
    </w:p>
    <w:p w:rsidR="00EC1361" w:rsidRPr="00BE5F83" w:rsidRDefault="00EC1361" w:rsidP="00EC1361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SOSYAL BİLGİLER</w:t>
      </w:r>
      <w:r w:rsidRPr="00BE5F83">
        <w:rPr>
          <w:rFonts w:ascii="Arial" w:hAnsi="Arial" w:cs="Arial"/>
          <w:sz w:val="48"/>
          <w:szCs w:val="48"/>
        </w:rPr>
        <w:t xml:space="preserve"> DERSİ</w:t>
      </w:r>
    </w:p>
    <w:p w:rsidR="00EC1361" w:rsidRPr="00BE5F83" w:rsidRDefault="00EC1361" w:rsidP="00EC1361">
      <w:pPr>
        <w:jc w:val="center"/>
        <w:rPr>
          <w:rFonts w:ascii="Arial" w:hAnsi="Arial" w:cs="Arial"/>
          <w:sz w:val="48"/>
          <w:szCs w:val="48"/>
        </w:rPr>
      </w:pPr>
    </w:p>
    <w:p w:rsidR="00EC1361" w:rsidRPr="00BE5F83" w:rsidRDefault="00EC1361" w:rsidP="00EC1361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ÜNİTELENDİRİLMİŞ YILLIK PLAN</w:t>
      </w:r>
    </w:p>
    <w:p w:rsidR="00EC1361" w:rsidRDefault="00EC1361">
      <w:r>
        <w:br w:type="page"/>
      </w:r>
    </w:p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5D0FD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HERKESİN BİR KİMLİĞİ VAR</w:t>
            </w: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>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1361" w:rsidRPr="00C2667D" w:rsidTr="00C51B90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Eylül – 16 Eylül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SB.4.1.1. Resmî kimlik belgesini inceleyerek kişisel kimliğine ilişkin çıkarımlarda bulunur.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*Herkesin Bir Kimliği Var</w:t>
            </w:r>
          </w:p>
        </w:tc>
        <w:tc>
          <w:tcPr>
            <w:tcW w:w="1418" w:type="dxa"/>
            <w:vMerge w:val="restart"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Resmî kimlik belgesini inceleyerek bu belgenin içerdiği bilgiler açıklanır.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4595A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*Yapınız (sayfa 15)</w:t>
            </w:r>
          </w:p>
        </w:tc>
      </w:tr>
      <w:tr w:rsidR="00EC1361" w:rsidRPr="00C2667D" w:rsidTr="00C51B90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Eylül – 23 Eylül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SB.4.1.2. Yaşamına ilişkin belli başlı olayları kronolojik sıraya koyar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*Herkesin Bir Öyküsü Var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Öğrencinin kendi hayatında önemli gördüğü (doğum, ilk konuşma, okula başlama vb.) olaylarıkronolojik olarak sıralaması sağlanır.</w:t>
            </w:r>
          </w:p>
        </w:tc>
        <w:tc>
          <w:tcPr>
            <w:tcW w:w="1559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>*Yapınız (sayfa 1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C1361" w:rsidRPr="00C2667D" w:rsidTr="00C51B90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Eylül – 30 Eylül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SB.4.1.3. Bireysel ilgi, ihtiyaç ve yeteneklerini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*Nelerden Hoşlanıyorum? Neleri Yapabilirim?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İlgi ve istekleri doğrultusunda okulunda veya yakın çevresindeki eğitsel sosyal etkinliklere katılmasıiçin teşvik edilir.</w:t>
            </w:r>
          </w:p>
        </w:tc>
        <w:tc>
          <w:tcPr>
            <w:tcW w:w="1559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24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5D0FD5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HERKESİN BİR KİMLİĞİ VAR</w:t>
            </w: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1361" w:rsidRPr="00C2667D" w:rsidTr="008A6E65">
        <w:trPr>
          <w:cantSplit/>
          <w:trHeight w:val="252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Ekim – 7 Ekim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SB.4.1.4. Kendisini farklı özelliklere sahip diğer bireylerin yerine koyar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Dayanışmanın toplum hayatındaki önemini kavrayabilme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*Onun Yerinde Olsaydım</w:t>
            </w:r>
          </w:p>
        </w:tc>
        <w:tc>
          <w:tcPr>
            <w:tcW w:w="1418" w:type="dxa"/>
            <w:vMerge w:val="restart"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Farklı yeteneklere, beğenilere ve kişilik özelliklerine sahip bireylerin yanı sıra dezavantajlı (engelli,yoksul, devlet bakımına muhtaç veya kronik sağlık sorunları yaşayan) bireylerin durumlarına dadeğinilir.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*Dayanışmanın toplum hayatındaki önemi</w:t>
            </w:r>
          </w:p>
          <w:p w:rsidR="00DD21FA" w:rsidRDefault="00DD21FA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  <w:p w:rsidR="00DD21FA" w:rsidRPr="00523A61" w:rsidRDefault="00DD21FA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1361" w:rsidRPr="00C2667D" w:rsidTr="00B04A51">
        <w:trPr>
          <w:trHeight w:val="196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Ekim – 14 Ekim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SB.4.1.5. Diğer bireylerin farklı özelliklerini saygı ile karşılar.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*Farkındayım, Farklılıklara Saygılıyım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C1361" w:rsidRPr="00523A61" w:rsidRDefault="00EC1361" w:rsidP="00DD2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30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 (sayfa 31)</w:t>
            </w:r>
          </w:p>
        </w:tc>
      </w:tr>
    </w:tbl>
    <w:p w:rsidR="0090231E" w:rsidRDefault="0090231E"/>
    <w:p w:rsidR="0090231E" w:rsidRDefault="0090231E"/>
    <w:p w:rsidR="0090231E" w:rsidRDefault="0090231E"/>
    <w:p w:rsidR="0090231E" w:rsidRDefault="0090231E"/>
    <w:p w:rsidR="0090231E" w:rsidRDefault="0090231E"/>
    <w:p w:rsidR="0090231E" w:rsidRDefault="0090231E"/>
    <w:p w:rsidR="0090231E" w:rsidRDefault="0090231E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0231E" w:rsidRPr="00523A61" w:rsidTr="0090231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90231E" w:rsidRPr="00523A61" w:rsidRDefault="005D0FD5" w:rsidP="0090231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GEÇMİŞİMİ ÖĞRENİYORUM</w:t>
            </w:r>
          </w:p>
        </w:tc>
      </w:tr>
      <w:tr w:rsidR="0090231E" w:rsidRPr="00523A61" w:rsidTr="009023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0231E" w:rsidRPr="00523A61" w:rsidTr="009023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EC1361" w:rsidRPr="00C2667D" w:rsidTr="000C3333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Ekim – 21 Ekim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SB.4.2.1. Sözlü, yazılı, görsel kaynaklar ve nesnelerden yararlanarak aile tarihi çalışması yapar.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Türk toplumunda ailenin önemini kavrayabilme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Aile bireyleri arasında dayanışmanın önemini kavrayabilme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*Ailemin Tarihi</w:t>
            </w:r>
          </w:p>
        </w:tc>
        <w:tc>
          <w:tcPr>
            <w:tcW w:w="1418" w:type="dxa"/>
            <w:vMerge w:val="restart"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*Toplumun temel unsuru aile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*Aile bireyleri arasında dayanışmanın önemi</w:t>
            </w: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37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C1361" w:rsidRPr="00C2667D" w:rsidTr="00BB63F1">
        <w:trPr>
          <w:trHeight w:val="157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– 28 Ekim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SB.4.2.2. Ailesi ve çevresindeki millî kültürü yansıtan ögeleri araştırarak örnekler verir.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Atatürk'ün milli kültüre önem verdiğini kavrayabilme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*Milli Kültür Ögelerimiz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Yakın çevresinde yer alan bir müze, cami, türbe, köprü, medrese, kervansaray gibi tarihî bir mekângezisi ya da sözlü tarih veya yerel tarih çalışmaları yapılır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*Milli Kültür</w:t>
            </w: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DD21FA" w:rsidRPr="00523A61" w:rsidRDefault="00DD21FA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41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C1361" w:rsidRPr="00C2667D" w:rsidTr="00BB63F1">
        <w:trPr>
          <w:trHeight w:val="17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Ekim – 4 Kasım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3333">
              <w:rPr>
                <w:rFonts w:ascii="Tahoma" w:hAnsi="Tahoma" w:cs="Tahoma"/>
                <w:sz w:val="16"/>
                <w:szCs w:val="16"/>
              </w:rPr>
              <w:t>SB.4.2.3. Geleneksel çocuk oyunlarını değişim ve süreklilik açısından günümüzdeki oyunlarla karşılaştırır.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*Geçmişten Bugüne Çocuk Oyunları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D21FA" w:rsidRPr="00DD21FA" w:rsidRDefault="00DD21FA" w:rsidP="00DD21FA">
            <w:pPr>
              <w:rPr>
                <w:rFonts w:ascii="Tahoma" w:hAnsi="Tahoma" w:cs="Tahoma"/>
                <w:sz w:val="14"/>
                <w:szCs w:val="14"/>
              </w:rPr>
            </w:pPr>
            <w:r w:rsidRPr="00DD21FA">
              <w:rPr>
                <w:rFonts w:ascii="Tahoma" w:hAnsi="Tahoma" w:cs="Tahoma"/>
                <w:sz w:val="14"/>
                <w:szCs w:val="14"/>
              </w:rPr>
              <w:t>Kızılay Haftası (29 Ekim-4 Kasım)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48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C1361" w:rsidRPr="00C2667D" w:rsidTr="00DD21FA">
        <w:trPr>
          <w:trHeight w:val="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DD21FA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– 11 Kasım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3333">
              <w:rPr>
                <w:rFonts w:ascii="Tahoma" w:hAnsi="Tahoma" w:cs="Tahoma"/>
                <w:sz w:val="16"/>
                <w:szCs w:val="16"/>
              </w:rPr>
              <w:t>SB.4.2.4. Millî Mücadele kahramanlarının hayatlarından hareketle Millî Mücadele’nin önemini kavrar.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Türk kadınının toplumdaki yerini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*Bir Kahramanlık Destanı: Milli Mücadele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3333">
              <w:rPr>
                <w:rFonts w:ascii="Tahoma" w:hAnsi="Tahoma" w:cs="Tahoma"/>
                <w:sz w:val="16"/>
                <w:szCs w:val="16"/>
              </w:rPr>
              <w:t>Kazanım biyografi öğretimi bağlamında ele alınır.</w:t>
            </w:r>
          </w:p>
        </w:tc>
        <w:tc>
          <w:tcPr>
            <w:tcW w:w="1559" w:type="dxa"/>
            <w:vAlign w:val="center"/>
          </w:tcPr>
          <w:p w:rsidR="00EC1361" w:rsidRPr="00DD21FA" w:rsidRDefault="00EC1361" w:rsidP="00EC1361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EC1361" w:rsidRPr="00DD21FA" w:rsidRDefault="00EC1361" w:rsidP="00EC1361">
            <w:pPr>
              <w:rPr>
                <w:rFonts w:ascii="Tahoma" w:hAnsi="Tahoma" w:cs="Tahoma"/>
                <w:sz w:val="14"/>
                <w:szCs w:val="14"/>
              </w:rPr>
            </w:pPr>
            <w:r w:rsidRPr="00DD21FA">
              <w:rPr>
                <w:rFonts w:ascii="Tahoma" w:hAnsi="Tahoma" w:cs="Tahoma"/>
                <w:sz w:val="14"/>
                <w:szCs w:val="14"/>
              </w:rPr>
              <w:t>*Türk kadınının toplumdaki yeri</w:t>
            </w:r>
          </w:p>
          <w:p w:rsidR="00DD21FA" w:rsidRPr="00DD21FA" w:rsidRDefault="00DD21FA" w:rsidP="00EC1361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DD21FA" w:rsidRPr="00DD21FA" w:rsidRDefault="00DD21FA" w:rsidP="00DD21FA">
            <w:pPr>
              <w:rPr>
                <w:rFonts w:ascii="Tahoma" w:hAnsi="Tahoma" w:cs="Tahoma"/>
                <w:sz w:val="14"/>
                <w:szCs w:val="14"/>
              </w:rPr>
            </w:pPr>
            <w:r w:rsidRPr="00DD21FA">
              <w:rPr>
                <w:rFonts w:ascii="Tahoma" w:hAnsi="Tahoma" w:cs="Tahoma"/>
                <w:sz w:val="14"/>
                <w:szCs w:val="14"/>
              </w:rPr>
              <w:t>Atatürk Haftası (10-16 Kasım)</w:t>
            </w:r>
          </w:p>
          <w:p w:rsidR="00DD21FA" w:rsidRPr="00DD21FA" w:rsidRDefault="00DD21FA" w:rsidP="00DD21FA">
            <w:pPr>
              <w:rPr>
                <w:rFonts w:ascii="Tahoma" w:hAnsi="Tahoma" w:cs="Tahoma"/>
                <w:sz w:val="14"/>
                <w:szCs w:val="14"/>
              </w:rPr>
            </w:pPr>
            <w:r w:rsidRPr="00DD21FA">
              <w:rPr>
                <w:rFonts w:ascii="Tahoma" w:hAnsi="Tahoma" w:cs="Tahoma"/>
                <w:sz w:val="14"/>
                <w:szCs w:val="14"/>
              </w:rPr>
              <w:t xml:space="preserve">Dünya Diyabet Günü </w:t>
            </w:r>
          </w:p>
          <w:p w:rsidR="00DD21FA" w:rsidRPr="00DD21FA" w:rsidRDefault="00DD21FA" w:rsidP="00DD21FA">
            <w:pPr>
              <w:rPr>
                <w:rFonts w:ascii="Tahoma" w:hAnsi="Tahoma" w:cs="Tahoma"/>
                <w:sz w:val="14"/>
                <w:szCs w:val="14"/>
              </w:rPr>
            </w:pPr>
            <w:r w:rsidRPr="00DD21FA">
              <w:rPr>
                <w:rFonts w:ascii="Tahoma" w:hAnsi="Tahoma" w:cs="Tahoma"/>
                <w:sz w:val="14"/>
                <w:szCs w:val="14"/>
              </w:rPr>
              <w:t>(14 Kasım)</w:t>
            </w: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52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BB63F1" w:rsidRDefault="00BB63F1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bookmarkEnd w:id="2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DF3888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BF72C0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GEÇMİŞİMİ ÖĞRENİYORUM</w:t>
            </w: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1361" w:rsidRPr="00C2667D" w:rsidTr="00EC1361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14 - 18 Kasım</w:t>
            </w:r>
          </w:p>
        </w:tc>
        <w:tc>
          <w:tcPr>
            <w:tcW w:w="14713" w:type="dxa"/>
            <w:gridSpan w:val="8"/>
            <w:vAlign w:val="center"/>
          </w:tcPr>
          <w:p w:rsidR="00EC1361" w:rsidRPr="00523A61" w:rsidRDefault="00EC1361" w:rsidP="00EC13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381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tr w:rsidR="00EC1361" w:rsidRPr="00C2667D" w:rsidTr="00773652">
        <w:trPr>
          <w:trHeight w:val="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Kasım – 25 Kasım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SB.4.2.4. Millî Mücadele kahramanlarının hayatlarından hareketle Millî Mücadele’nin önemini kavrar.</w:t>
            </w:r>
            <w:r w:rsidRPr="00DF3888">
              <w:rPr>
                <w:rFonts w:ascii="Tahoma" w:hAnsi="Tahoma" w:cs="Tahoma"/>
                <w:sz w:val="16"/>
                <w:szCs w:val="16"/>
              </w:rPr>
              <w:tab/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676504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17E53">
              <w:rPr>
                <w:rFonts w:ascii="Tahoma" w:hAnsi="Tahoma" w:cs="Tahoma"/>
                <w:sz w:val="16"/>
                <w:szCs w:val="16"/>
              </w:rPr>
              <w:t>Atatürk'ün kişilik özelliklerini tanımaya ilgi duyuş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*Bir Kahramanlık Destanı: Milli Mücadele</w:t>
            </w:r>
          </w:p>
        </w:tc>
        <w:tc>
          <w:tcPr>
            <w:tcW w:w="1418" w:type="dxa"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3333">
              <w:rPr>
                <w:rFonts w:ascii="Tahoma" w:hAnsi="Tahoma" w:cs="Tahoma"/>
                <w:sz w:val="16"/>
                <w:szCs w:val="16"/>
              </w:rPr>
              <w:t>Kazanım biyografi öğretimi bağlamında ele alınır.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*Atatürk'ün Kişiliği ve özellikleri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21FA" w:rsidRDefault="00DD21FA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Öğretmenler Günü</w:t>
            </w: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(24 Kasım)</w:t>
            </w: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Ağız ve Diş Sağlığı Haftası</w:t>
            </w: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(21-27 Kasım)</w:t>
            </w:r>
          </w:p>
          <w:p w:rsidR="00DD21FA" w:rsidRPr="000F3A2E" w:rsidRDefault="00DD21FA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58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 (sayfa 59)</w:t>
            </w:r>
          </w:p>
        </w:tc>
      </w:tr>
      <w:bookmarkEnd w:id="3"/>
    </w:tbl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0C3333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BF72C0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YAŞADIĞIMIZ YER</w:t>
            </w: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1361" w:rsidRPr="00C2667D" w:rsidTr="00DF3888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 - ARALIK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Kasım – 2 Aralık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SB.4.3.1. Çevresindeki herhangi bir yerin konumu ile ilgili çıkarımlarda bulunur.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Atatürk'ün öğretmenlere önem verdiğini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*Yönlerimiz</w:t>
            </w:r>
          </w:p>
        </w:tc>
        <w:tc>
          <w:tcPr>
            <w:tcW w:w="1418" w:type="dxa"/>
            <w:vMerge w:val="restart"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C1361" w:rsidRPr="00F1107C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Yönler ile doğal ve beşerî unsurlara yakınlık, uzaklık açısından konum analizi yapılır. Doğal ve teknolojik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yön bulma yöntemlerine ve araçlarına değinilir.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*Eğitimde öğretmenin önemi ve rolü</w:t>
            </w:r>
          </w:p>
        </w:tc>
        <w:tc>
          <w:tcPr>
            <w:tcW w:w="1956" w:type="dxa"/>
            <w:vAlign w:val="center"/>
          </w:tcPr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67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C1361" w:rsidRPr="00C2667D" w:rsidTr="00DF3888">
        <w:trPr>
          <w:trHeight w:val="183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Aralık - 9 Aralık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676504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SB.4.3.2. Günlük yaşamında kullandığı mekânların krokisini çizer.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*Yer Tarifi Yapalım</w:t>
            </w:r>
          </w:p>
        </w:tc>
        <w:tc>
          <w:tcPr>
            <w:tcW w:w="1418" w:type="dxa"/>
            <w:vMerge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Sığınak, acil toplanma yeri, acil çıkış ve diğer güvenli alanlar kroki üzerinde gösterilir.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  <w:p w:rsidR="00DD21FA" w:rsidRDefault="00DD21FA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İnsan Hakları ve Demokrasi Haftası</w:t>
            </w: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(10 Aralık gününü içine alan hafta)</w:t>
            </w:r>
          </w:p>
          <w:p w:rsidR="00EC1361" w:rsidRPr="000F3A2E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69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C1361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– 16 Aralık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SB.4.3.3. Yaşadığı çevredeki doğal ve beşerî unsurları ayırt eder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*Çevremizde Neler Var?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Öğrencilerin yakın çevrelerini tüm unsurlarıyla birlikte tanımaları sağlanır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71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C1361" w:rsidRPr="00C2667D" w:rsidTr="00FB5E66">
        <w:trPr>
          <w:trHeight w:val="187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Aralık – 23 Aralık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SB.4.3.4. Çevresinde meydana gelen hava olaylarını gözlemleyerek bulgularını resimli grafiklere aktarır.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*Hava Durumu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F1107C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Gözlem yapma süresi, farklı hava olaylarının gözlemlenmesine imkân verecek şekilde belirlenir. Ayrıca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hava olaylarını aktarırken grafik okuma ve oluşturma becerileri üzerinde durulur.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73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75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2A5907" w:rsidRDefault="002A5907">
      <w:bookmarkStart w:id="4" w:name="_Hlk17748970"/>
    </w:p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2A5907" w:rsidRPr="00523A61" w:rsidTr="00B4595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2A5907" w:rsidRPr="00523A61" w:rsidRDefault="00BF72C0" w:rsidP="00B4595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YAŞADIĞIMIZ YER</w:t>
            </w:r>
          </w:p>
        </w:tc>
      </w:tr>
      <w:tr w:rsidR="002A5907" w:rsidRPr="00523A61" w:rsidTr="00B4595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8007383"/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2A5907" w:rsidRPr="00523A61" w:rsidTr="00B4595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  <w:bookmarkEnd w:id="5"/>
      <w:tr w:rsidR="00EC1361" w:rsidRPr="00C2667D" w:rsidTr="00AF72B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Aralık – 30 Aralık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SB.4.3.5. Yaşadığı yer ve çevresindeki yer şekilleri ve nüfus özellikleri hakkında çıkarımlarda bulunur.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*Yaşadığım Yer</w:t>
            </w:r>
          </w:p>
        </w:tc>
        <w:tc>
          <w:tcPr>
            <w:tcW w:w="1418" w:type="dxa"/>
            <w:vMerge w:val="restart"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C1361" w:rsidRPr="00F1107C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Türkiye’nin Siyasi ve Fiziki Haritası öğrencilerle birlikte incelenir.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Bu kazanım işlenirken şiir, hikâye, destan gibi edebi ürünlerden yararlanılır.</w:t>
            </w:r>
          </w:p>
        </w:tc>
        <w:tc>
          <w:tcPr>
            <w:tcW w:w="1559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81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C1361" w:rsidRPr="00C2667D" w:rsidTr="00AF72B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– 6 Ocak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SB.4.3.6. Doğal afetlere yönelik gerekli hazırlıkları yapar.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*Doğal Afetlere hazır Olalım </w:t>
            </w:r>
          </w:p>
        </w:tc>
        <w:tc>
          <w:tcPr>
            <w:tcW w:w="1418" w:type="dxa"/>
            <w:vMerge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DF3888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Öğrencinin yaşadığı çevrede karşılaşma olasılığı olan doğal afetlere öncelik verilir.</w:t>
            </w:r>
          </w:p>
          <w:p w:rsidR="00EC1361" w:rsidRPr="00DF3888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Deprem çantası hazırlığı konusuna değinilir</w:t>
            </w:r>
          </w:p>
        </w:tc>
        <w:tc>
          <w:tcPr>
            <w:tcW w:w="1559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82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90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 (sayfa 91)</w:t>
            </w:r>
          </w:p>
        </w:tc>
      </w:tr>
    </w:tbl>
    <w:p w:rsidR="00DF3888" w:rsidRDefault="00DF3888"/>
    <w:p w:rsidR="00DF3888" w:rsidRDefault="00DF3888"/>
    <w:p w:rsidR="00DF3888" w:rsidRDefault="00DF3888"/>
    <w:p w:rsidR="00DF3888" w:rsidRDefault="00DF3888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F3888" w:rsidRPr="00523A61" w:rsidTr="00BB63F1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F3888" w:rsidRPr="00523A61" w:rsidRDefault="00DF3888" w:rsidP="00BB63F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DF3888" w:rsidRPr="00523A61" w:rsidRDefault="00BF72C0" w:rsidP="00BB63F1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İYİ Kİ VAR</w:t>
            </w:r>
          </w:p>
        </w:tc>
      </w:tr>
      <w:tr w:rsidR="00DF3888" w:rsidRPr="00523A61" w:rsidTr="00BB63F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F3888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F3888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F3888" w:rsidRPr="00523A61" w:rsidTr="00BB63F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F3888" w:rsidRPr="00523A61" w:rsidRDefault="00DF3888" w:rsidP="00BB63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F3888" w:rsidRPr="00523A61" w:rsidRDefault="00DF3888" w:rsidP="00BB63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F3888" w:rsidRPr="00523A61" w:rsidRDefault="00DF3888" w:rsidP="00BB63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1361" w:rsidRPr="00C2667D" w:rsidTr="003B7840">
        <w:trPr>
          <w:trHeight w:val="179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– 13 Ocak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SB.4.4.1. Çevresindeki teknolojik ürünleri, kullanım alanlarına göre sınıflandırır.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*Teknolojik ürünler</w:t>
            </w:r>
          </w:p>
        </w:tc>
        <w:tc>
          <w:tcPr>
            <w:tcW w:w="1418" w:type="dxa"/>
            <w:vMerge w:val="restart"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C1361" w:rsidRPr="00AF72BA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>*Yapınız (sayfa 9</w:t>
            </w: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C1361" w:rsidRPr="00C2667D" w:rsidTr="003B7840">
        <w:trPr>
          <w:trHeight w:val="179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– 20 Ocak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9D740D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SB.4.4.2. Teknolojik ürünlerin geçmişteki ve bugünkü kullanımlarını karşılaştırır.</w:t>
            </w:r>
          </w:p>
        </w:tc>
        <w:tc>
          <w:tcPr>
            <w:tcW w:w="2693" w:type="dxa"/>
            <w:vAlign w:val="center"/>
          </w:tcPr>
          <w:p w:rsidR="00EC1361" w:rsidRPr="00782E4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*Geçmişten Bugüne Teknoloji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Teknolojinin hayatımızda ve çevremizde meydana getirdiği olumlu ve olumsuz etkilerine dikkat çekilir</w:t>
            </w:r>
          </w:p>
        </w:tc>
        <w:tc>
          <w:tcPr>
            <w:tcW w:w="1559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103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8C69CA" w:rsidRDefault="008C69CA" w:rsidP="00932D32"/>
    <w:p w:rsidR="003B7840" w:rsidRDefault="003B7840" w:rsidP="00932D32"/>
    <w:p w:rsidR="003B7840" w:rsidRPr="00E854EE" w:rsidRDefault="003B7840" w:rsidP="003B7840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854EE">
        <w:rPr>
          <w:rFonts w:ascii="Tahoma" w:hAnsi="Tahoma" w:cs="Tahoma"/>
          <w:color w:val="FF0000"/>
          <w:sz w:val="48"/>
          <w:szCs w:val="48"/>
        </w:rPr>
        <w:t>YARI YIL TATİLİ</w:t>
      </w:r>
    </w:p>
    <w:p w:rsidR="003B7840" w:rsidRDefault="003B7840" w:rsidP="00932D32"/>
    <w:p w:rsidR="003B7840" w:rsidRDefault="003B7840" w:rsidP="00932D32"/>
    <w:p w:rsidR="003B7840" w:rsidRDefault="003B7840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AF72BA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BF72C0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İYİ Kİ VAR</w:t>
            </w: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1361" w:rsidRPr="00C2667D" w:rsidTr="00BB63F1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Şubat – 10 Şubat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SB.4.4.3. Kullandığı teknolojik ürünlerin mucitlerini ve bu ürünlerin zaman içerisindeki gelişimini araştırır.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*Zaman İçinde Teknoloji</w:t>
            </w:r>
          </w:p>
        </w:tc>
        <w:tc>
          <w:tcPr>
            <w:tcW w:w="1418" w:type="dxa"/>
            <w:vMerge w:val="restart"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106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109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C1361" w:rsidRPr="00C2667D" w:rsidTr="00C76ED6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Şubat – 17 Şubat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SB.4.4.4. Çevresindeki ihtiyaçlardan yola çıkarak kendine özgü ürünler tasarlamaya yönelik fikirler geliştirir.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*İcat Çıkaralım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Örnek girişimciler ve onların başarı öyküleri üzerinde durulur</w:t>
            </w:r>
          </w:p>
        </w:tc>
        <w:tc>
          <w:tcPr>
            <w:tcW w:w="1559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113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C1361" w:rsidRPr="00C2667D" w:rsidTr="00BB63F1">
        <w:trPr>
          <w:trHeight w:val="19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Şubat – 24 Şubat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SB.4.4.5. Teknolojik ürünleri kendisine, başkalarına ve doğaya zarar vermeden kullanır.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*Zarar Vermeden Kullanalım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Teknolojik ürünler için hazırlanan kullanım kılavuzlarına dikkat çekilir.</w:t>
            </w:r>
          </w:p>
        </w:tc>
        <w:tc>
          <w:tcPr>
            <w:tcW w:w="1559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118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 (sayfa 119)</w:t>
            </w:r>
          </w:p>
        </w:tc>
      </w:tr>
    </w:tbl>
    <w:p w:rsidR="009573F8" w:rsidRDefault="009573F8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88604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F1390E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BF72C0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ÜRETİMDEN TÜKETİME</w:t>
            </w:r>
          </w:p>
        </w:tc>
      </w:tr>
      <w:tr w:rsidR="008329B9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1361" w:rsidRPr="00C2667D" w:rsidTr="00C76ED6">
        <w:trPr>
          <w:trHeight w:val="238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 - MART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3 Mart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SB.4.5.1. İstek ve ihtiyaçlarını ayırt ederek ikisi arasında bilinçli seçimler yapar.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*İsteklerimiz, İhtiyaçlarımız</w:t>
            </w:r>
          </w:p>
        </w:tc>
        <w:tc>
          <w:tcPr>
            <w:tcW w:w="1418" w:type="dxa"/>
            <w:vMerge w:val="restart"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C1361" w:rsidRPr="00F1390E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Kaynakların sınırlılığı, fayda ve maliyet dengesi göz önüne alınacaktır.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İstek ve ihtiyaçların birbirinden farklı olduğu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0C574B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122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124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125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C1361" w:rsidRPr="00C2667D" w:rsidTr="00B4595A">
        <w:trPr>
          <w:trHeight w:val="208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Mart – 10 Mart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SB.4.5.2. Ailesi ve yakın çevresindeki başlıca ekonomik faaliyetleri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*Ailemde ve Çevremde Ekonomik Faaliyetler</w:t>
            </w:r>
          </w:p>
        </w:tc>
        <w:tc>
          <w:tcPr>
            <w:tcW w:w="1418" w:type="dxa"/>
            <w:vMerge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Gelir, gider, bütçe, üretim, dağıtım, tüketim ve meslek gibi kavramları kullanarak öğrencinin yakınçevresindeki ekonomik faaliyetleri gözlemlemesi ve raporlaştırmasısağlanır.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0C574B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126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131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6"/>
    </w:tbl>
    <w:p w:rsidR="008329B9" w:rsidRDefault="008329B9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473984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BF72C0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ÜRETİMDEN TÜKETİME</w:t>
            </w: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1361" w:rsidRPr="00C2667D" w:rsidTr="00473984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Mart – 17 Mart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SB.4.5.3. Sorumluluk sahibi bir birey olarak bilinçli tüketici davranışları sergiler.</w:t>
            </w:r>
          </w:p>
        </w:tc>
        <w:tc>
          <w:tcPr>
            <w:tcW w:w="2693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*Bilinçli Tüketici Olalım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*Belgemizi Alalım</w:t>
            </w:r>
          </w:p>
        </w:tc>
        <w:tc>
          <w:tcPr>
            <w:tcW w:w="1418" w:type="dxa"/>
            <w:vMerge w:val="restart"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8. Örnek olay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B. Kaynak kişiler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0C574B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135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136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137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C1361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Mart - 24 Mart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SB.4.5.4. Kendine ait örnek bir bütçe oluşturur.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*Ayağımızı Yorganımıza Göre Uzatalım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F1390E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Öğrencinin ailesi ile beraber örnek bir bütçe miktarı üzerinden gelir gider tablosu oluşturması sağlanır.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Yöresel ve sosyo-ekonomik şartlar ile ailelerin gelir düzeyleri dikkate alınır.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0C574B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142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C1361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Mart – 31 Mart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SB.4.5.5. Çevresindeki kaynakları israf etmeden kullanır.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*Tüketime Evet, İsrafa Hayır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Sahip olduğu kaynakları bilinçli kullanarak tasarrufta bulunması gerektiği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Dünya Tiyatrolar Günü</w:t>
            </w:r>
          </w:p>
          <w:p w:rsidR="00EC1361" w:rsidRPr="00214292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(27 Mart)</w:t>
            </w: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0C574B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148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8662D4" w:rsidRDefault="008662D4" w:rsidP="00932D32"/>
    <w:p w:rsidR="00EA6052" w:rsidRDefault="00EA6052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BF72C0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BF72C0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BF72C0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İNSANLAR VE YÖNETİM</w:t>
            </w:r>
          </w:p>
        </w:tc>
      </w:tr>
      <w:tr w:rsidR="00EA605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1361" w:rsidRPr="00C2667D" w:rsidTr="00EC1361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Nisan – 7 Nisan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SB.4.6.1. Çocuk olarak sahip olduğu haklara örnekler verir.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*Ben Çocuğum, Haklarımla Varım</w:t>
            </w:r>
          </w:p>
        </w:tc>
        <w:tc>
          <w:tcPr>
            <w:tcW w:w="1418" w:type="dxa"/>
            <w:vMerge w:val="restart"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9. Beyin fırtınası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1.Öğretmenler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lastRenderedPageBreak/>
              <w:t>Çocuk Haklarına Dair Sözleşme’deki maddeler ele alınır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0C574B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>*Yapınız (sayfa 1</w:t>
            </w:r>
            <w:r>
              <w:rPr>
                <w:rFonts w:ascii="Tahoma" w:hAnsi="Tahoma" w:cs="Tahoma"/>
                <w:sz w:val="16"/>
                <w:szCs w:val="16"/>
              </w:rPr>
              <w:t>59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0C574B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>*Neler Öğrendiniz (sayfa 149)</w:t>
            </w:r>
          </w:p>
        </w:tc>
      </w:tr>
      <w:tr w:rsidR="00F05133" w:rsidRPr="00C2667D" w:rsidTr="00EC1361">
        <w:trPr>
          <w:trHeight w:val="169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Nisan – 14 Nisan</w:t>
            </w:r>
          </w:p>
        </w:tc>
        <w:tc>
          <w:tcPr>
            <w:tcW w:w="425" w:type="dxa"/>
            <w:textDirection w:val="btLr"/>
            <w:vAlign w:val="center"/>
          </w:tcPr>
          <w:p w:rsidR="00F05133" w:rsidRPr="00523A61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SB.4.6.2. Aile ve okul yaşamındaki söz ve eylemlerinin sorumluluğunu alır.</w:t>
            </w:r>
          </w:p>
        </w:tc>
        <w:tc>
          <w:tcPr>
            <w:tcW w:w="2693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*Sorumluluk Üstleniyorum</w:t>
            </w:r>
          </w:p>
        </w:tc>
        <w:tc>
          <w:tcPr>
            <w:tcW w:w="1418" w:type="dxa"/>
            <w:vMerge/>
            <w:vAlign w:val="center"/>
          </w:tcPr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05133" w:rsidRPr="00264CD5" w:rsidRDefault="00F05133" w:rsidP="00F05133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05133" w:rsidRPr="00A264FA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5133" w:rsidRPr="000C574B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>*Yapınız (sayfa 1</w:t>
            </w:r>
            <w:r>
              <w:rPr>
                <w:rFonts w:ascii="Tahoma" w:hAnsi="Tahoma" w:cs="Tahoma"/>
                <w:sz w:val="16"/>
                <w:szCs w:val="16"/>
              </w:rPr>
              <w:t>62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F05133" w:rsidRPr="00C2667D" w:rsidTr="003B7840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Nisan – 20 Nisan</w:t>
            </w:r>
          </w:p>
        </w:tc>
        <w:tc>
          <w:tcPr>
            <w:tcW w:w="14713" w:type="dxa"/>
            <w:gridSpan w:val="8"/>
            <w:vAlign w:val="center"/>
          </w:tcPr>
          <w:p w:rsidR="00F05133" w:rsidRPr="00523A61" w:rsidRDefault="00F05133" w:rsidP="00F0513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075D0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</w:tbl>
    <w:p w:rsidR="00EA6052" w:rsidRDefault="00EA6052" w:rsidP="00932D32"/>
    <w:p w:rsidR="005C7837" w:rsidRDefault="005C7837" w:rsidP="00932D32"/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</w:t>
            </w:r>
            <w:r w:rsidR="00A264FA">
              <w:rPr>
                <w:rFonts w:ascii="Tahoma" w:hAnsi="Tahoma" w:cs="Tahoma"/>
                <w:b/>
                <w:sz w:val="16"/>
                <w:szCs w:val="16"/>
              </w:rPr>
              <w:t xml:space="preserve"> 6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BF72C0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İNSANLAR VE YÖNETİM</w:t>
            </w: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05133" w:rsidRPr="00C2667D" w:rsidTr="00A264F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Nisan – 28 Nisan</w:t>
            </w:r>
          </w:p>
        </w:tc>
        <w:tc>
          <w:tcPr>
            <w:tcW w:w="425" w:type="dxa"/>
            <w:textDirection w:val="btLr"/>
            <w:vAlign w:val="center"/>
          </w:tcPr>
          <w:p w:rsidR="00F05133" w:rsidRPr="00523A61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SB.4.6.3. Okul yaşamında gerekli gördüğü eğitsel sosyal etkinlikleri önerir</w:t>
            </w:r>
          </w:p>
        </w:tc>
        <w:tc>
          <w:tcPr>
            <w:tcW w:w="2693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*Eğitsel ve Sosyal Etkinliklere Katılıyorum</w:t>
            </w:r>
          </w:p>
        </w:tc>
        <w:tc>
          <w:tcPr>
            <w:tcW w:w="1418" w:type="dxa"/>
            <w:vMerge w:val="restart"/>
            <w:vAlign w:val="center"/>
          </w:tcPr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10. Canlandırma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05133" w:rsidRPr="00264CD5" w:rsidRDefault="00F05133" w:rsidP="00F0513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05133" w:rsidRPr="00264CD5" w:rsidRDefault="00F05133" w:rsidP="00F0513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05133" w:rsidRPr="00264CD5" w:rsidRDefault="00F05133" w:rsidP="00F0513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F05133" w:rsidRPr="00A264FA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lastRenderedPageBreak/>
              <w:t>Türkiye Büyük Millet Meclisinin açılışı ile ulusal egemenlik ilişkilendirilir.</w:t>
            </w:r>
          </w:p>
          <w:p w:rsidR="00F05133" w:rsidRPr="00A264FA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Bir birey olarak ülkesinin bağımsızlığı için üstlenebileceği rollere örnekler verir.</w:t>
            </w:r>
          </w:p>
          <w:p w:rsidR="00F05133" w:rsidRPr="00EA6052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15 Temmuz Demokrasi ve Millî Birlik Günü’nün bireysel özgürlüğü ve ülkesinin bağımsızlığına katkısıüzerinde durulur.</w:t>
            </w:r>
          </w:p>
        </w:tc>
        <w:tc>
          <w:tcPr>
            <w:tcW w:w="1559" w:type="dxa"/>
            <w:vAlign w:val="center"/>
          </w:tcPr>
          <w:p w:rsidR="00F05133" w:rsidRPr="00C22A22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05133" w:rsidRPr="00C2667D" w:rsidTr="00EC1361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Mayıs – 05 Mayıs</w:t>
            </w:r>
          </w:p>
        </w:tc>
        <w:tc>
          <w:tcPr>
            <w:tcW w:w="425" w:type="dxa"/>
            <w:textDirection w:val="btLr"/>
            <w:vAlign w:val="center"/>
          </w:tcPr>
          <w:p w:rsidR="00F05133" w:rsidRPr="00523A61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05133" w:rsidRPr="00A264FA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SB.4.6.4. Ülkesinin bağımsızlığı ile bireysel özgürlüğü arasındaki ilişkiyi açıklar.</w:t>
            </w:r>
          </w:p>
        </w:tc>
        <w:tc>
          <w:tcPr>
            <w:tcW w:w="2693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*Özgürlük ve Bağımsızlık</w:t>
            </w:r>
          </w:p>
        </w:tc>
        <w:tc>
          <w:tcPr>
            <w:tcW w:w="1418" w:type="dxa"/>
            <w:vMerge/>
            <w:vAlign w:val="center"/>
          </w:tcPr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05133" w:rsidRPr="00A264FA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Türkiye Büyük Millet Meclisinin açılışı ile ulusal egemenlik ilişkilendirilir.</w:t>
            </w:r>
          </w:p>
          <w:p w:rsidR="00F05133" w:rsidRPr="00A264FA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Bir birey olarak ülkesinin bağımsızlığı için üstlenebileceği rollere örnekler verir.</w:t>
            </w:r>
          </w:p>
          <w:p w:rsidR="00F05133" w:rsidRPr="00EA6052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15 Temmuz Demokrasi ve Millî Birlik Günü’nün bireysel özgürlüğü ve ülkesinin bağımsızlığına katkısıüzerinde durulur.</w:t>
            </w:r>
          </w:p>
        </w:tc>
        <w:tc>
          <w:tcPr>
            <w:tcW w:w="1559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5133" w:rsidRPr="00C22A22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 (sayfa 171)</w:t>
            </w:r>
          </w:p>
        </w:tc>
      </w:tr>
    </w:tbl>
    <w:p w:rsidR="00993F05" w:rsidRDefault="00993F0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B07B87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BF72C0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UZAKTAKİ ARKADAŞLARIM</w:t>
            </w: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05133" w:rsidRPr="00C2667D" w:rsidTr="00904AB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Mayıs – 12 Mayıs</w:t>
            </w:r>
          </w:p>
        </w:tc>
        <w:tc>
          <w:tcPr>
            <w:tcW w:w="425" w:type="dxa"/>
            <w:textDirection w:val="btLr"/>
            <w:vAlign w:val="center"/>
          </w:tcPr>
          <w:p w:rsidR="00F05133" w:rsidRPr="00523A61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SB.4.7.1. Dünya üzerindeki çeşitli ülkeleri tanıtır.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C80F0D">
              <w:rPr>
                <w:rFonts w:ascii="Tahoma" w:hAnsi="Tahoma" w:cs="Tahoma"/>
                <w:sz w:val="16"/>
                <w:szCs w:val="16"/>
              </w:rPr>
              <w:t>Türkiye'nin dünya üzerindeki yerinin önemini 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*Ülkeleri Tanıyalım</w:t>
            </w:r>
          </w:p>
        </w:tc>
        <w:tc>
          <w:tcPr>
            <w:tcW w:w="1418" w:type="dxa"/>
            <w:vMerge w:val="restart"/>
            <w:vAlign w:val="center"/>
          </w:tcPr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05133" w:rsidRPr="00264CD5" w:rsidRDefault="00F05133" w:rsidP="00F0513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05133" w:rsidRPr="00264CD5" w:rsidRDefault="00F05133" w:rsidP="00F0513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05133" w:rsidRPr="00264CD5" w:rsidRDefault="00F05133" w:rsidP="00F0513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Araştırdığı bir ülkenin önemli özelliklerini görsel materyaller kullanarak sınıfta tanıtması sağlanır.</w:t>
            </w:r>
          </w:p>
        </w:tc>
        <w:tc>
          <w:tcPr>
            <w:tcW w:w="1559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5133" w:rsidRPr="00C22A22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C80F0D">
              <w:rPr>
                <w:rFonts w:ascii="Tahoma" w:hAnsi="Tahoma" w:cs="Tahoma"/>
                <w:sz w:val="16"/>
                <w:szCs w:val="16"/>
              </w:rPr>
              <w:t>*Türkiye'ye Yönelik İç ve Dış Tehditler</w:t>
            </w:r>
          </w:p>
        </w:tc>
        <w:tc>
          <w:tcPr>
            <w:tcW w:w="1956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5133" w:rsidRPr="000C574B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>*Yapınız (sayfa 1</w:t>
            </w:r>
            <w:r>
              <w:rPr>
                <w:rFonts w:ascii="Tahoma" w:hAnsi="Tahoma" w:cs="Tahoma"/>
                <w:sz w:val="16"/>
                <w:szCs w:val="16"/>
              </w:rPr>
              <w:t>76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F05133" w:rsidRPr="00C2667D" w:rsidTr="00904AB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Mayıs – 18 Mayıs</w:t>
            </w:r>
          </w:p>
        </w:tc>
        <w:tc>
          <w:tcPr>
            <w:tcW w:w="425" w:type="dxa"/>
            <w:textDirection w:val="btLr"/>
            <w:vAlign w:val="center"/>
          </w:tcPr>
          <w:p w:rsidR="00F05133" w:rsidRPr="00523A61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SB.4.7.2. Türkiye’nin komşuları ve diğer Türk Cumhuriyetleri ile olan ilişkilerini kavrar.</w:t>
            </w:r>
          </w:p>
        </w:tc>
        <w:tc>
          <w:tcPr>
            <w:tcW w:w="2693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*Komşularımız</w:t>
            </w:r>
          </w:p>
        </w:tc>
        <w:tc>
          <w:tcPr>
            <w:tcW w:w="1418" w:type="dxa"/>
            <w:vMerge/>
            <w:vAlign w:val="center"/>
          </w:tcPr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  <w:p w:rsidR="00F05133" w:rsidRPr="00C22A22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7"/>
    </w:tbl>
    <w:p w:rsidR="001474C2" w:rsidRDefault="001474C2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9857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BF72C0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8" w:name="_Hlk1779106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BF72C0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BF72C0" w:rsidP="009857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UZAKTAKİ ARKADAŞLARIM</w:t>
            </w:r>
          </w:p>
        </w:tc>
      </w:tr>
      <w:tr w:rsidR="00DC356D" w:rsidRPr="00523A61" w:rsidTr="009857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9857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05133" w:rsidRPr="00523A61" w:rsidTr="009857EE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Mayıs – 26 Mayıs</w:t>
            </w:r>
          </w:p>
        </w:tc>
        <w:tc>
          <w:tcPr>
            <w:tcW w:w="425" w:type="dxa"/>
            <w:textDirection w:val="btLr"/>
            <w:vAlign w:val="center"/>
          </w:tcPr>
          <w:p w:rsidR="00F05133" w:rsidRPr="00523A61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SB.4.7.3. Farklı ülkelere ait kültürel unsurlarla ülkemizin sahip olduğu kültürel unsurları karşılaştırır.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Atatürk'ün milli tarihimize önem verdiğini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*Türk Cumhuriyetleri</w:t>
            </w:r>
          </w:p>
        </w:tc>
        <w:tc>
          <w:tcPr>
            <w:tcW w:w="1418" w:type="dxa"/>
            <w:vMerge w:val="restart"/>
            <w:vAlign w:val="center"/>
          </w:tcPr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05133" w:rsidRPr="00264CD5" w:rsidRDefault="00F05133" w:rsidP="00F0513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05133" w:rsidRPr="00264CD5" w:rsidRDefault="00F05133" w:rsidP="00F0513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05133" w:rsidRPr="00264CD5" w:rsidRDefault="00F05133" w:rsidP="00F0513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Görsel ve yazılı iletişim araçları ile kültürel unsurlardan kıyafet, yemek, oyun, aile ilişkileri gibi konularüzerinde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*Türk milletinin tarihteki yeri</w:t>
            </w:r>
          </w:p>
        </w:tc>
        <w:tc>
          <w:tcPr>
            <w:tcW w:w="1956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F05133" w:rsidTr="00781405">
        <w:trPr>
          <w:trHeight w:val="19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Mayıs – 2 Haziran</w:t>
            </w:r>
          </w:p>
        </w:tc>
        <w:tc>
          <w:tcPr>
            <w:tcW w:w="425" w:type="dxa"/>
            <w:textDirection w:val="btLr"/>
            <w:vAlign w:val="center"/>
          </w:tcPr>
          <w:p w:rsidR="00F05133" w:rsidRPr="00523A61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SB.4.7.4. Farklı kültürlere saygı gösterir.</w:t>
            </w:r>
          </w:p>
        </w:tc>
        <w:tc>
          <w:tcPr>
            <w:tcW w:w="2693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*Farklı Kültürler</w:t>
            </w:r>
          </w:p>
        </w:tc>
        <w:tc>
          <w:tcPr>
            <w:tcW w:w="1418" w:type="dxa"/>
            <w:vMerge/>
            <w:vAlign w:val="center"/>
          </w:tcPr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05133" w:rsidRPr="00EA6052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F05133" w:rsidTr="00781405">
        <w:trPr>
          <w:trHeight w:val="238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– 9 Haziran</w:t>
            </w:r>
          </w:p>
        </w:tc>
        <w:tc>
          <w:tcPr>
            <w:tcW w:w="425" w:type="dxa"/>
            <w:textDirection w:val="btLr"/>
            <w:vAlign w:val="center"/>
          </w:tcPr>
          <w:p w:rsidR="00F05133" w:rsidRPr="00523A61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SB.4.7.4. Farklı kültürlere saygı gösterir.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917E53">
              <w:rPr>
                <w:rFonts w:ascii="Tahoma" w:hAnsi="Tahoma" w:cs="Tahoma"/>
                <w:sz w:val="16"/>
                <w:szCs w:val="16"/>
              </w:rPr>
              <w:t>Diğer Din, örf ve adetlere hoşgörülü olmanın gereğini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Atatürk'ün güzel sanatlara önem verdiğini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 Farklılıklarla Güzel</w:t>
            </w:r>
          </w:p>
        </w:tc>
        <w:tc>
          <w:tcPr>
            <w:tcW w:w="1418" w:type="dxa"/>
            <w:vMerge/>
            <w:vAlign w:val="center"/>
          </w:tcPr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05133" w:rsidRPr="00EA6052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917E53">
              <w:rPr>
                <w:rFonts w:ascii="Tahoma" w:hAnsi="Tahoma" w:cs="Tahoma"/>
                <w:sz w:val="16"/>
                <w:szCs w:val="16"/>
              </w:rPr>
              <w:t>Diğer din, örf ve adetlere hoşgörü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*Güzel Sanatlar</w:t>
            </w:r>
          </w:p>
        </w:tc>
        <w:tc>
          <w:tcPr>
            <w:tcW w:w="1956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8"/>
    </w:tbl>
    <w:p w:rsidR="00904AB8" w:rsidRDefault="00904AB8" w:rsidP="00932D32"/>
    <w:p w:rsidR="00904AB8" w:rsidRDefault="00904AB8" w:rsidP="00932D32"/>
    <w:p w:rsidR="00F05133" w:rsidRDefault="00F05133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05133" w:rsidRPr="00523A61" w:rsidTr="00840474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05133" w:rsidRPr="00523A61" w:rsidRDefault="00F05133" w:rsidP="00840474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:rsidR="00F05133" w:rsidRPr="00523A61" w:rsidRDefault="00F05133" w:rsidP="00840474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UZAKTAKİ ARKADAŞLARIM</w:t>
            </w:r>
          </w:p>
        </w:tc>
      </w:tr>
      <w:tr w:rsidR="00F05133" w:rsidRPr="00523A61" w:rsidTr="0084047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05133" w:rsidRPr="00523A61" w:rsidRDefault="00F05133" w:rsidP="008404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05133" w:rsidRPr="00523A61" w:rsidRDefault="00F05133" w:rsidP="008404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05133" w:rsidRPr="00523A61" w:rsidRDefault="00F05133" w:rsidP="008404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05133" w:rsidRPr="00523A61" w:rsidRDefault="00F05133" w:rsidP="008404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05133" w:rsidRPr="00523A61" w:rsidRDefault="00F05133" w:rsidP="008404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05133" w:rsidRPr="00523A61" w:rsidRDefault="00F05133" w:rsidP="008404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05133" w:rsidRDefault="00F05133" w:rsidP="008404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05133" w:rsidRDefault="00F05133" w:rsidP="008404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05133" w:rsidRPr="00523A61" w:rsidRDefault="00F05133" w:rsidP="008404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05133" w:rsidRPr="00523A61" w:rsidRDefault="00F05133" w:rsidP="008404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05133" w:rsidRPr="00523A61" w:rsidTr="0084047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05133" w:rsidRPr="00523A61" w:rsidRDefault="00F05133" w:rsidP="0084047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05133" w:rsidRPr="00523A61" w:rsidRDefault="00F05133" w:rsidP="0084047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05133" w:rsidRPr="00523A61" w:rsidRDefault="00F05133" w:rsidP="0084047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05133" w:rsidRPr="00523A61" w:rsidRDefault="00F05133" w:rsidP="008404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05133" w:rsidRPr="00523A61" w:rsidRDefault="00F05133" w:rsidP="008404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05133" w:rsidRPr="00523A61" w:rsidRDefault="00F05133" w:rsidP="008404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05133" w:rsidRPr="00523A61" w:rsidRDefault="00F05133" w:rsidP="008404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05133" w:rsidRPr="00523A61" w:rsidRDefault="00F05133" w:rsidP="008404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05133" w:rsidRPr="00523A61" w:rsidRDefault="00F05133" w:rsidP="008404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05133" w:rsidRPr="00523A61" w:rsidRDefault="00F05133" w:rsidP="008404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05133" w:rsidRPr="00523A61" w:rsidTr="00840474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– 16 Haziran</w:t>
            </w:r>
          </w:p>
        </w:tc>
        <w:tc>
          <w:tcPr>
            <w:tcW w:w="425" w:type="dxa"/>
            <w:textDirection w:val="btLr"/>
            <w:vAlign w:val="center"/>
          </w:tcPr>
          <w:p w:rsidR="00F05133" w:rsidRPr="00523A61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SB.4.7.4. Farklı kültürlere saygı gösterir.</w:t>
            </w:r>
          </w:p>
        </w:tc>
        <w:tc>
          <w:tcPr>
            <w:tcW w:w="2693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Dünya Farklılıklarla Güzel</w:t>
            </w:r>
          </w:p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Öğrendiniz?</w:t>
            </w:r>
          </w:p>
        </w:tc>
        <w:tc>
          <w:tcPr>
            <w:tcW w:w="1418" w:type="dxa"/>
            <w:vAlign w:val="center"/>
          </w:tcPr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05133" w:rsidRPr="00264CD5" w:rsidRDefault="00F05133" w:rsidP="00F0513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05133" w:rsidRPr="00264CD5" w:rsidRDefault="00F05133" w:rsidP="00F0513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05133" w:rsidRPr="00264CD5" w:rsidRDefault="00F05133" w:rsidP="00F0513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C80F0D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 (sayfa 196)</w:t>
            </w:r>
          </w:p>
        </w:tc>
      </w:tr>
    </w:tbl>
    <w:p w:rsidR="00F05133" w:rsidRDefault="00F05133" w:rsidP="00932D32"/>
    <w:p w:rsidR="00DC356D" w:rsidRDefault="00DC356D" w:rsidP="00932D32"/>
    <w:p w:rsidR="00904AB8" w:rsidRDefault="00904AB8" w:rsidP="00932D32"/>
    <w:p w:rsidR="001474C2" w:rsidRDefault="001474C2" w:rsidP="00932D32"/>
    <w:p w:rsidR="008326D4" w:rsidRDefault="00E86FB0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586CD2">
        <w:rPr>
          <w:rFonts w:ascii="Tahoma" w:hAnsi="Tahoma" w:cs="Tahoma"/>
          <w:sz w:val="18"/>
          <w:szCs w:val="18"/>
        </w:rPr>
        <w:tab/>
      </w:r>
      <w:r w:rsidR="00586CD2">
        <w:rPr>
          <w:rFonts w:ascii="Tahoma" w:hAnsi="Tahoma" w:cs="Tahoma"/>
          <w:sz w:val="18"/>
          <w:szCs w:val="18"/>
        </w:rPr>
        <w:tab/>
      </w:r>
      <w:r w:rsidR="00586CD2">
        <w:rPr>
          <w:rFonts w:ascii="Tahoma" w:hAnsi="Tahoma" w:cs="Tahoma"/>
          <w:sz w:val="18"/>
          <w:szCs w:val="18"/>
        </w:rPr>
        <w:tab/>
      </w:r>
      <w:r w:rsidR="00586CD2">
        <w:rPr>
          <w:rFonts w:ascii="Tahoma" w:hAnsi="Tahoma" w:cs="Tahoma"/>
          <w:sz w:val="18"/>
          <w:szCs w:val="18"/>
        </w:rPr>
        <w:tab/>
      </w:r>
      <w:r w:rsidR="00586CD2">
        <w:rPr>
          <w:rFonts w:ascii="Tahoma" w:hAnsi="Tahoma" w:cs="Tahoma"/>
          <w:sz w:val="18"/>
          <w:szCs w:val="18"/>
        </w:rPr>
        <w:tab/>
      </w:r>
      <w:r w:rsidR="00586CD2">
        <w:rPr>
          <w:rFonts w:ascii="Tahoma" w:hAnsi="Tahoma" w:cs="Tahoma"/>
          <w:sz w:val="18"/>
          <w:szCs w:val="18"/>
        </w:rPr>
        <w:tab/>
        <w:t xml:space="preserve">         OLUR</w:t>
      </w:r>
      <w:r w:rsidR="00586CD2">
        <w:rPr>
          <w:rFonts w:ascii="Tahoma" w:hAnsi="Tahoma" w:cs="Tahoma"/>
          <w:sz w:val="18"/>
          <w:szCs w:val="18"/>
        </w:rPr>
        <w:tab/>
      </w:r>
      <w:r w:rsidR="00586CD2">
        <w:rPr>
          <w:rFonts w:ascii="Tahoma" w:hAnsi="Tahoma" w:cs="Tahoma"/>
          <w:sz w:val="18"/>
          <w:szCs w:val="18"/>
        </w:rPr>
        <w:tab/>
      </w:r>
      <w:r w:rsidR="00586CD2">
        <w:rPr>
          <w:rFonts w:ascii="Tahoma" w:hAnsi="Tahoma" w:cs="Tahoma"/>
          <w:sz w:val="18"/>
          <w:szCs w:val="18"/>
        </w:rPr>
        <w:tab/>
      </w:r>
      <w:r w:rsidR="00586CD2">
        <w:rPr>
          <w:rFonts w:ascii="Tahoma" w:hAnsi="Tahoma" w:cs="Tahoma"/>
          <w:sz w:val="18"/>
          <w:szCs w:val="18"/>
        </w:rPr>
        <w:tab/>
      </w:r>
      <w:r w:rsidR="00586CD2">
        <w:rPr>
          <w:rFonts w:ascii="Tahoma" w:hAnsi="Tahoma" w:cs="Tahoma"/>
          <w:sz w:val="18"/>
          <w:szCs w:val="18"/>
        </w:rPr>
        <w:tab/>
      </w:r>
      <w:r w:rsidR="00586CD2">
        <w:rPr>
          <w:rFonts w:ascii="Tahoma" w:hAnsi="Tahoma" w:cs="Tahoma"/>
          <w:sz w:val="18"/>
          <w:szCs w:val="18"/>
        </w:rPr>
        <w:tab/>
      </w:r>
      <w:r w:rsidR="00586CD2">
        <w:rPr>
          <w:rFonts w:ascii="Tahoma" w:hAnsi="Tahoma" w:cs="Tahoma"/>
          <w:sz w:val="18"/>
          <w:szCs w:val="18"/>
        </w:rPr>
        <w:tab/>
      </w:r>
      <w:r w:rsidR="00586CD2">
        <w:rPr>
          <w:rFonts w:ascii="Tahoma" w:hAnsi="Tahoma" w:cs="Tahoma"/>
          <w:sz w:val="18"/>
          <w:szCs w:val="18"/>
        </w:rPr>
        <w:tab/>
      </w:r>
      <w:bookmarkStart w:id="9" w:name="_GoBack"/>
      <w:bookmarkEnd w:id="9"/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</w:t>
      </w:r>
      <w:r w:rsidR="00051927">
        <w:rPr>
          <w:rFonts w:ascii="Tahoma" w:hAnsi="Tahoma" w:cs="Tahoma"/>
          <w:sz w:val="18"/>
          <w:szCs w:val="18"/>
        </w:rPr>
        <w:t>2</w:t>
      </w:r>
      <w:r w:rsidR="00F05133">
        <w:rPr>
          <w:rFonts w:ascii="Tahoma" w:hAnsi="Tahoma" w:cs="Tahoma"/>
          <w:sz w:val="18"/>
          <w:szCs w:val="18"/>
        </w:rPr>
        <w:t>2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EC1361">
      <w:headerReference w:type="default" r:id="rId8"/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167" w:rsidRDefault="00924167" w:rsidP="008D6516">
      <w:pPr>
        <w:spacing w:after="0" w:line="240" w:lineRule="auto"/>
      </w:pPr>
      <w:r>
        <w:separator/>
      </w:r>
    </w:p>
  </w:endnote>
  <w:endnote w:type="continuationSeparator" w:id="1">
    <w:p w:rsidR="00924167" w:rsidRDefault="00924167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167" w:rsidRDefault="00924167" w:rsidP="008D6516">
      <w:pPr>
        <w:spacing w:after="0" w:line="240" w:lineRule="auto"/>
      </w:pPr>
      <w:r>
        <w:separator/>
      </w:r>
    </w:p>
  </w:footnote>
  <w:footnote w:type="continuationSeparator" w:id="1">
    <w:p w:rsidR="00924167" w:rsidRDefault="00924167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oKlavuzu"/>
      <w:tblW w:w="15725" w:type="dxa"/>
      <w:jc w:val="center"/>
      <w:tblLook w:val="04A0"/>
    </w:tblPr>
    <w:tblGrid>
      <w:gridCol w:w="15725"/>
    </w:tblGrid>
    <w:tr w:rsidR="00EC1361" w:rsidTr="00D77AE1">
      <w:trPr>
        <w:trHeight w:val="1124"/>
        <w:jc w:val="center"/>
      </w:trPr>
      <w:tc>
        <w:tcPr>
          <w:tcW w:w="15725" w:type="dxa"/>
          <w:vAlign w:val="center"/>
        </w:tcPr>
        <w:p w:rsidR="00EC1361" w:rsidRPr="00D77AE1" w:rsidRDefault="00EC1361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22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EC1361" w:rsidRPr="00D77AE1" w:rsidRDefault="00EC1361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SOSYAL BİLGİLER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EC1361" w:rsidRDefault="00EC1361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EC1361" w:rsidRDefault="00EC1361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D6516"/>
    <w:rsid w:val="00035DEC"/>
    <w:rsid w:val="000379A3"/>
    <w:rsid w:val="00051927"/>
    <w:rsid w:val="0007065D"/>
    <w:rsid w:val="000742CE"/>
    <w:rsid w:val="000A3648"/>
    <w:rsid w:val="000B6453"/>
    <w:rsid w:val="000C3333"/>
    <w:rsid w:val="000C574B"/>
    <w:rsid w:val="000C6468"/>
    <w:rsid w:val="000C7F79"/>
    <w:rsid w:val="000D1459"/>
    <w:rsid w:val="000D2B3D"/>
    <w:rsid w:val="000F3A2E"/>
    <w:rsid w:val="000F6005"/>
    <w:rsid w:val="000F7B86"/>
    <w:rsid w:val="00102533"/>
    <w:rsid w:val="00112E6B"/>
    <w:rsid w:val="00122C21"/>
    <w:rsid w:val="001474C2"/>
    <w:rsid w:val="00161DF8"/>
    <w:rsid w:val="00173483"/>
    <w:rsid w:val="00176F5A"/>
    <w:rsid w:val="00196B02"/>
    <w:rsid w:val="001A46D7"/>
    <w:rsid w:val="002075D0"/>
    <w:rsid w:val="00214292"/>
    <w:rsid w:val="002226C8"/>
    <w:rsid w:val="002254AB"/>
    <w:rsid w:val="0022576D"/>
    <w:rsid w:val="002258C7"/>
    <w:rsid w:val="00232BBA"/>
    <w:rsid w:val="002A5907"/>
    <w:rsid w:val="002B163D"/>
    <w:rsid w:val="002B78AE"/>
    <w:rsid w:val="002C1537"/>
    <w:rsid w:val="002D038E"/>
    <w:rsid w:val="00342A40"/>
    <w:rsid w:val="00344919"/>
    <w:rsid w:val="00347F70"/>
    <w:rsid w:val="003600A6"/>
    <w:rsid w:val="00365400"/>
    <w:rsid w:val="0038116E"/>
    <w:rsid w:val="0038362B"/>
    <w:rsid w:val="003922AF"/>
    <w:rsid w:val="00392525"/>
    <w:rsid w:val="003A3DCC"/>
    <w:rsid w:val="003A69A1"/>
    <w:rsid w:val="003B0AB9"/>
    <w:rsid w:val="003B0CA8"/>
    <w:rsid w:val="003B2D12"/>
    <w:rsid w:val="003B7840"/>
    <w:rsid w:val="004178B2"/>
    <w:rsid w:val="004275BD"/>
    <w:rsid w:val="00442677"/>
    <w:rsid w:val="00443091"/>
    <w:rsid w:val="0044464F"/>
    <w:rsid w:val="00473984"/>
    <w:rsid w:val="00474EE0"/>
    <w:rsid w:val="00497231"/>
    <w:rsid w:val="004A09D1"/>
    <w:rsid w:val="004A2D37"/>
    <w:rsid w:val="004B1E8D"/>
    <w:rsid w:val="00500F50"/>
    <w:rsid w:val="00501BF2"/>
    <w:rsid w:val="00523A61"/>
    <w:rsid w:val="00526CFC"/>
    <w:rsid w:val="005306DF"/>
    <w:rsid w:val="00536C7E"/>
    <w:rsid w:val="005452E2"/>
    <w:rsid w:val="0055526E"/>
    <w:rsid w:val="005620E7"/>
    <w:rsid w:val="00564CE1"/>
    <w:rsid w:val="00565B88"/>
    <w:rsid w:val="00571381"/>
    <w:rsid w:val="00572916"/>
    <w:rsid w:val="005812B7"/>
    <w:rsid w:val="00586CD2"/>
    <w:rsid w:val="005B3CED"/>
    <w:rsid w:val="005C2161"/>
    <w:rsid w:val="005C4DA7"/>
    <w:rsid w:val="005C5200"/>
    <w:rsid w:val="005C7837"/>
    <w:rsid w:val="005D0FD5"/>
    <w:rsid w:val="005E5ABA"/>
    <w:rsid w:val="005F18CC"/>
    <w:rsid w:val="006110AA"/>
    <w:rsid w:val="00622F1F"/>
    <w:rsid w:val="0064218B"/>
    <w:rsid w:val="00656706"/>
    <w:rsid w:val="00676504"/>
    <w:rsid w:val="006805A5"/>
    <w:rsid w:val="00697DF7"/>
    <w:rsid w:val="006A6097"/>
    <w:rsid w:val="006B0FCD"/>
    <w:rsid w:val="006B7323"/>
    <w:rsid w:val="007053EA"/>
    <w:rsid w:val="007172DA"/>
    <w:rsid w:val="00741C2A"/>
    <w:rsid w:val="00751DFE"/>
    <w:rsid w:val="00757F8A"/>
    <w:rsid w:val="00773652"/>
    <w:rsid w:val="00781405"/>
    <w:rsid w:val="00782E4F"/>
    <w:rsid w:val="00792588"/>
    <w:rsid w:val="007A3DE0"/>
    <w:rsid w:val="007C0C23"/>
    <w:rsid w:val="007E2BD4"/>
    <w:rsid w:val="007F6F20"/>
    <w:rsid w:val="00805DFD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83A32"/>
    <w:rsid w:val="00885265"/>
    <w:rsid w:val="008A24C3"/>
    <w:rsid w:val="008A54E3"/>
    <w:rsid w:val="008A6E65"/>
    <w:rsid w:val="008C69CA"/>
    <w:rsid w:val="008D1C93"/>
    <w:rsid w:val="008D6516"/>
    <w:rsid w:val="008F5E50"/>
    <w:rsid w:val="0090231E"/>
    <w:rsid w:val="00904AB8"/>
    <w:rsid w:val="00917E53"/>
    <w:rsid w:val="00923D61"/>
    <w:rsid w:val="00924167"/>
    <w:rsid w:val="009242D1"/>
    <w:rsid w:val="00932D32"/>
    <w:rsid w:val="00943BB5"/>
    <w:rsid w:val="009573F8"/>
    <w:rsid w:val="009625D7"/>
    <w:rsid w:val="00977CDD"/>
    <w:rsid w:val="009857EE"/>
    <w:rsid w:val="00993F05"/>
    <w:rsid w:val="009B6736"/>
    <w:rsid w:val="009C325D"/>
    <w:rsid w:val="009D4619"/>
    <w:rsid w:val="009D740D"/>
    <w:rsid w:val="009E217B"/>
    <w:rsid w:val="00A0180C"/>
    <w:rsid w:val="00A14534"/>
    <w:rsid w:val="00A15243"/>
    <w:rsid w:val="00A2236F"/>
    <w:rsid w:val="00A264FA"/>
    <w:rsid w:val="00A33102"/>
    <w:rsid w:val="00A36992"/>
    <w:rsid w:val="00A36B7D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36C7"/>
    <w:rsid w:val="00A96331"/>
    <w:rsid w:val="00AA4253"/>
    <w:rsid w:val="00AB6322"/>
    <w:rsid w:val="00AC33B1"/>
    <w:rsid w:val="00AE024E"/>
    <w:rsid w:val="00AF4A87"/>
    <w:rsid w:val="00AF72BA"/>
    <w:rsid w:val="00B04A51"/>
    <w:rsid w:val="00B06A79"/>
    <w:rsid w:val="00B0721E"/>
    <w:rsid w:val="00B07B87"/>
    <w:rsid w:val="00B11554"/>
    <w:rsid w:val="00B13CB3"/>
    <w:rsid w:val="00B20608"/>
    <w:rsid w:val="00B34B64"/>
    <w:rsid w:val="00B4220D"/>
    <w:rsid w:val="00B4595A"/>
    <w:rsid w:val="00B61DBD"/>
    <w:rsid w:val="00B64BBB"/>
    <w:rsid w:val="00B8003B"/>
    <w:rsid w:val="00B83E6D"/>
    <w:rsid w:val="00B94450"/>
    <w:rsid w:val="00BB23D5"/>
    <w:rsid w:val="00BB63F1"/>
    <w:rsid w:val="00BB68E3"/>
    <w:rsid w:val="00BC24F9"/>
    <w:rsid w:val="00BC2F31"/>
    <w:rsid w:val="00BC673F"/>
    <w:rsid w:val="00BD590C"/>
    <w:rsid w:val="00BE5780"/>
    <w:rsid w:val="00BF0BF9"/>
    <w:rsid w:val="00BF363E"/>
    <w:rsid w:val="00BF72C0"/>
    <w:rsid w:val="00C00018"/>
    <w:rsid w:val="00C06E5D"/>
    <w:rsid w:val="00C22A22"/>
    <w:rsid w:val="00C26315"/>
    <w:rsid w:val="00C471BE"/>
    <w:rsid w:val="00C51B90"/>
    <w:rsid w:val="00C54BCA"/>
    <w:rsid w:val="00C62915"/>
    <w:rsid w:val="00C63163"/>
    <w:rsid w:val="00C76ED6"/>
    <w:rsid w:val="00C80F0D"/>
    <w:rsid w:val="00C82964"/>
    <w:rsid w:val="00C842C4"/>
    <w:rsid w:val="00C90F79"/>
    <w:rsid w:val="00C96D7C"/>
    <w:rsid w:val="00C97E7A"/>
    <w:rsid w:val="00CA6482"/>
    <w:rsid w:val="00CE04A2"/>
    <w:rsid w:val="00CE751D"/>
    <w:rsid w:val="00CF2C8F"/>
    <w:rsid w:val="00D034F0"/>
    <w:rsid w:val="00D22460"/>
    <w:rsid w:val="00D30972"/>
    <w:rsid w:val="00D7137E"/>
    <w:rsid w:val="00D74626"/>
    <w:rsid w:val="00D77AE1"/>
    <w:rsid w:val="00D93DCB"/>
    <w:rsid w:val="00D94632"/>
    <w:rsid w:val="00D95C9F"/>
    <w:rsid w:val="00DA7CA3"/>
    <w:rsid w:val="00DC356D"/>
    <w:rsid w:val="00DD16B9"/>
    <w:rsid w:val="00DD21FA"/>
    <w:rsid w:val="00DD760B"/>
    <w:rsid w:val="00DF3888"/>
    <w:rsid w:val="00DF63D1"/>
    <w:rsid w:val="00DF78C2"/>
    <w:rsid w:val="00E0273E"/>
    <w:rsid w:val="00E54078"/>
    <w:rsid w:val="00E56D85"/>
    <w:rsid w:val="00E609F2"/>
    <w:rsid w:val="00E67895"/>
    <w:rsid w:val="00E74DEE"/>
    <w:rsid w:val="00E76C6B"/>
    <w:rsid w:val="00E854EE"/>
    <w:rsid w:val="00E86FB0"/>
    <w:rsid w:val="00EA5A76"/>
    <w:rsid w:val="00EA6052"/>
    <w:rsid w:val="00EB45D5"/>
    <w:rsid w:val="00EC1361"/>
    <w:rsid w:val="00EC6066"/>
    <w:rsid w:val="00EE09F9"/>
    <w:rsid w:val="00EF68ED"/>
    <w:rsid w:val="00F05133"/>
    <w:rsid w:val="00F1107C"/>
    <w:rsid w:val="00F11DDD"/>
    <w:rsid w:val="00F1390E"/>
    <w:rsid w:val="00F2437A"/>
    <w:rsid w:val="00F41A9E"/>
    <w:rsid w:val="00F6044D"/>
    <w:rsid w:val="00F65F64"/>
    <w:rsid w:val="00F858E5"/>
    <w:rsid w:val="00FB4106"/>
    <w:rsid w:val="00FB5E66"/>
    <w:rsid w:val="00FD7872"/>
    <w:rsid w:val="00FE48EF"/>
    <w:rsid w:val="00FF0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5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62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629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DFA45-ADDE-402D-A404-FDF092D8C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3524</Words>
  <Characters>20087</Characters>
  <Application>Microsoft Office Word</Application>
  <DocSecurity>0</DocSecurity>
  <Lines>167</Lines>
  <Paragraphs>47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Sosyal Bilgiler</vt:lpstr>
    </vt:vector>
  </TitlesOfParts>
  <Company/>
  <LinksUpToDate>false</LinksUpToDate>
  <CharactersWithSpaces>23564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Sosyal Bilgiler</dc:title>
  <dc:creator>www.mbsunu.com</dc:creator>
  <cp:lastModifiedBy>Pc</cp:lastModifiedBy>
  <cp:revision>2</cp:revision>
  <dcterms:created xsi:type="dcterms:W3CDTF">2022-08-15T12:30:00Z</dcterms:created>
  <dcterms:modified xsi:type="dcterms:W3CDTF">2022-08-15T12:30:00Z</dcterms:modified>
</cp:coreProperties>
</file>