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1F4322" w:rsidRPr="001F4322" w:rsidTr="001F4322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before="150" w:after="150" w:line="600" w:lineRule="atLeast"/>
              <w:jc w:val="center"/>
              <w:outlineLvl w:val="2"/>
              <w:rPr>
                <w:rFonts w:ascii="inherit" w:eastAsia="Times New Roman" w:hAnsi="inherit" w:cs="Tahoma"/>
                <w:b/>
                <w:bCs/>
                <w:color w:val="333333"/>
                <w:sz w:val="37"/>
                <w:szCs w:val="37"/>
                <w:lang w:eastAsia="tr-TR"/>
              </w:rPr>
            </w:pPr>
            <w:r w:rsidRPr="001F4322">
              <w:rPr>
                <w:rFonts w:ascii="inherit" w:eastAsia="Times New Roman" w:hAnsi="inherit" w:cs="Tahoma"/>
                <w:b/>
                <w:bCs/>
                <w:color w:val="FF0000"/>
                <w:sz w:val="37"/>
                <w:szCs w:val="37"/>
                <w:lang w:eastAsia="tr-TR"/>
              </w:rPr>
              <w:t>Belirli Gün ve Haftalar Çizelgesi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İlköğretim Haftası (Eylül ayının 3. haftası)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Öğrenciler Günü (İlköğretim Haftasının son günü)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Gaziler Günü (19 Eylül)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15 Temmuz Demokrasi ve Millî Birlik Günü *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Dünya Okul Sütü Günü (28 Eylül)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proofErr w:type="spellStart"/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Mevlid</w:t>
            </w:r>
            <w:proofErr w:type="spellEnd"/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 xml:space="preserve">-i Nebî Haftası (Diyanet İşleri Başkanlığınca </w:t>
            </w:r>
            <w:proofErr w:type="spellStart"/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belirlencek</w:t>
            </w:r>
            <w:proofErr w:type="spellEnd"/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 xml:space="preserve"> haftada)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Hayvanları Koruma Günü (4 Ekim)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Ahilik Kültürü Haftası (8-12 Ekim)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Birleşmiş Milletler Günü (24 Ekim)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Cumhuriyet Bayramı (29 Ekim)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Kızılay Haftası (29 Ekim-4 Kasım)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Organ Bağışı ve Nakli Haftası (3-9 Kasım)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Lösemili Çocuklar Haftası (2-8 Kasım)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Atatürk Haftası (10-16 Kasım)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Dünya Diyabet Günü (14 Kasım)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Afet Eğitimi Hazırlık Günü (12 Kasım)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Dünya Felsefe Günü (20 Kasım)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Dünya Çocuk Hakları Günü (20 Kasım)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Ağız ve Diş Sağlığı Haftası (21-27 Kasım)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Öğretmenler Günü (24 Kasım)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Dünya Engelliler Günü (3 Aralık)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Türk Kadınına Seçme ve Seçilme Hakkının Verilişi (5 Aralık)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İnsan Hakları ve Demokrasi Haftası (10 Aralık gününü içine alan hafta)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Tutum, Yatırım ve Türk Malları Haftası (12-18 Aralık)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Enerji Tasarrufu Haftası (Ocak ayının 2. haftası)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Vergi Haftası (Şubat ayının son haftası)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Sivil Savunma Günü (28 Şubat)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Yeşilay Haftası (1 Mart gününü içine alan hafta)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Girişimcilik Haftası (Mart ayının ilk haftası)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Dünya Kadınlar Günü (8 Mart)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Bilim ve Teknoloji Haftası (8-14 Mart)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İstiklâl Marşı'nın Kabulü ve Mehmet Akif Ersoy'u Anma Günü (12 Mart)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Tüketiciyi Koruma Haftası(15-21 Mart)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Şehitler Günü (18 Mart)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Yaşlılar Haftası (18-24 Mart)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Türk Dünyası ve Toplulukları Haftası (21 Mart Nevruz gününü içine alan hafta)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Orman Haftası (21-26 Mart)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Dünya Tiyatrolar Günü (27 Mart)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Kütüphaneler Haftası (Mart ayının son pazartesi gününü içine alan hafta)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Kanser Haftası (1-7 Nisan)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Dünya Otizm Farkındalık Günü (2 Nisan)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Kişisel Verileri Koruma Günü (7 Nisan)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Dünya Sağlık Günün/Dünya Sağlık Haftası (7-13 Nisan)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Turizm Haftası  (15-22 Nisan)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lastRenderedPageBreak/>
              <w:t>Ulusal Egemenlik ve Çocuk Bayramı (23 Nisan)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26 Nisan Dünya Fikrî Mülkiyet Günü (26 Nisan)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proofErr w:type="spellStart"/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Kût´ül</w:t>
            </w:r>
            <w:proofErr w:type="spellEnd"/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Amâre</w:t>
            </w:r>
            <w:proofErr w:type="spellEnd"/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 xml:space="preserve"> Zaferi (29 Nisan)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Bilişim Haftası (Mayıs ayının ilk haftası)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Trafik ve İlkyardım Haftası (Mayıs ayının ilk haftası)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İş Sağlığı ve Güvenliği Haftası (4-10 Mayıs)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Vakıflar Haftası (Mayıs ayının 2. haftası)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Anneler Günü (Mayıs ayının 2. pazarı)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Engelliler Haftası (10-16 Mayıs)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Müzeler Haftası (18-24 Mayıs)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Atatürk'ü Anma ve Gençlik ve Spor Bayramı (19 Mayıs)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Etik Günü (25 Mayıs)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İstanbul´un Fethi (29 Mayıs)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Çevre Koruma Haftası (Haziran ayının 2. haftası)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Babalar Günü (Haziran ayının 3. pazarı)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Zafer Bayramı (30 Ağustos)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Mahallî Kurtuluş Günleri ve Atatürk Günleri ile Tarihî Günler (Gerçekleştiği tarihlerde)</w:t>
            </w:r>
          </w:p>
        </w:tc>
      </w:tr>
      <w:tr w:rsidR="001F4322" w:rsidRPr="001F4322" w:rsidTr="001F43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322" w:rsidRPr="001F4322" w:rsidRDefault="001F4322" w:rsidP="001F4322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tr-TR"/>
              </w:rPr>
            </w:pPr>
            <w:r w:rsidRPr="001F4322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tr-TR"/>
              </w:rPr>
              <w:t>* Ders yılının başladığı 2. hafta içerisinde anma programları uygulanır.</w:t>
            </w:r>
          </w:p>
        </w:tc>
      </w:tr>
    </w:tbl>
    <w:p w:rsidR="00AD1A8C" w:rsidRPr="001F4322" w:rsidRDefault="00AD1A8C"/>
    <w:p w:rsidR="007727CC" w:rsidRDefault="007727CC"/>
    <w:p w:rsidR="007727CC" w:rsidRDefault="007727CC"/>
    <w:p w:rsidR="007727CC" w:rsidRDefault="007727CC"/>
    <w:p w:rsidR="007727CC" w:rsidRDefault="007727CC"/>
    <w:p w:rsidR="007727CC" w:rsidRDefault="007727CC"/>
    <w:p w:rsidR="007727CC" w:rsidRDefault="007727CC">
      <w:bookmarkStart w:id="0" w:name="_GoBack"/>
      <w:bookmarkEnd w:id="0"/>
    </w:p>
    <w:p w:rsidR="007727CC" w:rsidRDefault="007727CC"/>
    <w:p w:rsidR="007727CC" w:rsidRDefault="007727CC"/>
    <w:sectPr w:rsidR="0077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75"/>
    <w:rsid w:val="000A5975"/>
    <w:rsid w:val="001F4322"/>
    <w:rsid w:val="007727CC"/>
    <w:rsid w:val="00781D94"/>
    <w:rsid w:val="00AD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75"/>
  </w:style>
  <w:style w:type="paragraph" w:styleId="Balk3">
    <w:name w:val="heading 3"/>
    <w:basedOn w:val="Normal"/>
    <w:link w:val="Balk3Char"/>
    <w:uiPriority w:val="9"/>
    <w:qFormat/>
    <w:rsid w:val="001F4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F43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1F43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75"/>
  </w:style>
  <w:style w:type="paragraph" w:styleId="Balk3">
    <w:name w:val="heading 3"/>
    <w:basedOn w:val="Normal"/>
    <w:link w:val="Balk3Char"/>
    <w:uiPriority w:val="9"/>
    <w:qFormat/>
    <w:rsid w:val="001F4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F43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1F4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2022-08-08T10:46:00Z</dcterms:created>
  <dcterms:modified xsi:type="dcterms:W3CDTF">2022-08-08T10:46:00Z</dcterms:modified>
</cp:coreProperties>
</file>