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21B56" w:rsidRDefault="00EC5011" w:rsidP="00D25107">
      <w:pPr>
        <w:rPr>
          <w:b/>
          <w:sz w:val="18"/>
          <w:szCs w:val="18"/>
        </w:rPr>
      </w:pPr>
      <w:bookmarkStart w:id="0" w:name="_Hlk525421178"/>
      <w:r w:rsidRPr="00A21B56">
        <w:rPr>
          <w:b/>
          <w:sz w:val="18"/>
          <w:szCs w:val="18"/>
        </w:rPr>
        <w:t xml:space="preserve">          </w:t>
      </w:r>
      <w:r w:rsidR="00CC43A4">
        <w:rPr>
          <w:b/>
          <w:sz w:val="18"/>
          <w:szCs w:val="18"/>
        </w:rPr>
        <w:t xml:space="preserve">                   </w:t>
      </w:r>
    </w:p>
    <w:p w:rsidR="00D25107" w:rsidRPr="00A21B56" w:rsidRDefault="00CC43A4" w:rsidP="00D664D1">
      <w:pPr>
        <w:jc w:val="right"/>
        <w:rPr>
          <w:b/>
          <w:sz w:val="18"/>
          <w:szCs w:val="18"/>
        </w:rPr>
      </w:pPr>
      <w:r>
        <w:rPr>
          <w:b/>
          <w:sz w:val="18"/>
          <w:szCs w:val="18"/>
        </w:rPr>
        <w:t>... / … / 2022</w:t>
      </w:r>
    </w:p>
    <w:p w:rsidR="00020B87" w:rsidRPr="00A21B56" w:rsidRDefault="00020B87" w:rsidP="00020B87">
      <w:pPr>
        <w:rPr>
          <w:b/>
          <w:sz w:val="18"/>
          <w:szCs w:val="18"/>
        </w:rPr>
      </w:pPr>
      <w:bookmarkStart w:id="1" w:name="_Hlk509301449"/>
    </w:p>
    <w:p w:rsidR="00020B87" w:rsidRPr="00A21B56" w:rsidRDefault="009E53D5" w:rsidP="00D664D1">
      <w:pPr>
        <w:jc w:val="center"/>
        <w:rPr>
          <w:b/>
          <w:sz w:val="18"/>
          <w:szCs w:val="18"/>
        </w:rPr>
      </w:pPr>
      <w:r w:rsidRPr="00A21B56">
        <w:rPr>
          <w:b/>
          <w:sz w:val="18"/>
          <w:szCs w:val="18"/>
        </w:rPr>
        <w:t>MÜZİK</w:t>
      </w:r>
      <w:r w:rsidR="00020B87" w:rsidRPr="00A21B56">
        <w:rPr>
          <w:b/>
          <w:sz w:val="18"/>
          <w:szCs w:val="18"/>
        </w:rPr>
        <w:t xml:space="preserve"> DERSİ GÜNLÜK DERS PLANI</w:t>
      </w:r>
    </w:p>
    <w:p w:rsidR="00706E39" w:rsidRPr="00A21B56" w:rsidRDefault="00706E39" w:rsidP="00706E39">
      <w:pPr>
        <w:jc w:val="center"/>
        <w:rPr>
          <w:b/>
          <w:sz w:val="18"/>
          <w:szCs w:val="18"/>
        </w:rPr>
      </w:pPr>
      <w:r w:rsidRPr="00A21B56">
        <w:rPr>
          <w:b/>
          <w:sz w:val="18"/>
          <w:szCs w:val="18"/>
        </w:rPr>
        <w:t>(HAFTA</w:t>
      </w:r>
      <w:r w:rsidR="00555DB8" w:rsidRPr="00A21B56">
        <w:rPr>
          <w:b/>
          <w:sz w:val="18"/>
          <w:szCs w:val="18"/>
        </w:rPr>
        <w:t xml:space="preserve"> </w:t>
      </w:r>
      <w:r w:rsidR="00A21B56" w:rsidRPr="00A21B56">
        <w:rPr>
          <w:b/>
          <w:sz w:val="18"/>
          <w:szCs w:val="18"/>
        </w:rPr>
        <w:t>13</w:t>
      </w:r>
      <w:r w:rsidR="001E7EB1" w:rsidRPr="00A21B56">
        <w:rPr>
          <w:b/>
          <w:sz w:val="18"/>
          <w:szCs w:val="18"/>
        </w:rPr>
        <w:t xml:space="preserve"> </w:t>
      </w:r>
      <w:r w:rsidRPr="00A21B56">
        <w:rPr>
          <w:b/>
          <w:sz w:val="18"/>
          <w:szCs w:val="18"/>
        </w:rPr>
        <w:t>)</w:t>
      </w:r>
    </w:p>
    <w:p w:rsidR="00020B87" w:rsidRPr="00A21B56" w:rsidRDefault="00020B87" w:rsidP="00020B87">
      <w:pPr>
        <w:tabs>
          <w:tab w:val="left" w:pos="1894"/>
        </w:tabs>
        <w:rPr>
          <w:b/>
          <w:sz w:val="18"/>
          <w:szCs w:val="18"/>
        </w:rPr>
      </w:pPr>
      <w:r w:rsidRPr="00A21B56">
        <w:rPr>
          <w:b/>
          <w:sz w:val="18"/>
          <w:szCs w:val="18"/>
        </w:rPr>
        <w:tab/>
      </w:r>
    </w:p>
    <w:p w:rsidR="00E251B6" w:rsidRPr="00A21B56" w:rsidRDefault="00E251B6" w:rsidP="00E251B6">
      <w:pPr>
        <w:rPr>
          <w:b/>
          <w:sz w:val="18"/>
          <w:szCs w:val="18"/>
        </w:rPr>
      </w:pPr>
      <w:bookmarkStart w:id="2" w:name="_Hlk509301420"/>
      <w:r w:rsidRPr="00A21B56">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21B5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21B56" w:rsidRDefault="00E251B6" w:rsidP="00042BEA">
            <w:pPr>
              <w:spacing w:line="220" w:lineRule="exact"/>
              <w:rPr>
                <w:sz w:val="18"/>
                <w:szCs w:val="18"/>
              </w:rPr>
            </w:pPr>
            <w:bookmarkStart w:id="3" w:name="_Hlk525421145"/>
            <w:r w:rsidRPr="00A21B56">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A21B56" w:rsidRDefault="00E251B6" w:rsidP="00042BEA">
            <w:pPr>
              <w:spacing w:line="220" w:lineRule="exact"/>
              <w:rPr>
                <w:sz w:val="18"/>
                <w:szCs w:val="18"/>
              </w:rPr>
            </w:pPr>
            <w:r w:rsidRPr="00A21B56">
              <w:rPr>
                <w:sz w:val="18"/>
                <w:szCs w:val="18"/>
              </w:rPr>
              <w:t>40</w:t>
            </w:r>
          </w:p>
        </w:tc>
      </w:tr>
      <w:tr w:rsidR="00E251B6" w:rsidRPr="00A21B5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21B56" w:rsidRDefault="00E251B6" w:rsidP="00042BEA">
            <w:pPr>
              <w:spacing w:line="180" w:lineRule="exact"/>
              <w:rPr>
                <w:b/>
                <w:sz w:val="18"/>
                <w:szCs w:val="18"/>
              </w:rPr>
            </w:pPr>
            <w:r w:rsidRPr="00A21B56">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A21B56" w:rsidRDefault="009E53D5" w:rsidP="00042BEA">
            <w:pPr>
              <w:tabs>
                <w:tab w:val="left" w:pos="284"/>
              </w:tabs>
              <w:spacing w:line="240" w:lineRule="exact"/>
              <w:rPr>
                <w:sz w:val="18"/>
                <w:szCs w:val="18"/>
              </w:rPr>
            </w:pPr>
            <w:r w:rsidRPr="00A21B56">
              <w:rPr>
                <w:sz w:val="18"/>
                <w:szCs w:val="18"/>
              </w:rPr>
              <w:t>MÜZİK</w:t>
            </w:r>
          </w:p>
        </w:tc>
      </w:tr>
      <w:tr w:rsidR="00E251B6" w:rsidRPr="00A21B5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21B56" w:rsidRDefault="00E251B6" w:rsidP="00042BEA">
            <w:pPr>
              <w:spacing w:line="180" w:lineRule="exact"/>
              <w:rPr>
                <w:b/>
                <w:sz w:val="18"/>
                <w:szCs w:val="18"/>
              </w:rPr>
            </w:pPr>
            <w:r w:rsidRPr="00A21B56">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A21B56" w:rsidRDefault="00920B11" w:rsidP="00042BEA">
            <w:pPr>
              <w:tabs>
                <w:tab w:val="left" w:pos="284"/>
              </w:tabs>
              <w:spacing w:line="240" w:lineRule="exact"/>
              <w:rPr>
                <w:sz w:val="18"/>
                <w:szCs w:val="18"/>
              </w:rPr>
            </w:pPr>
            <w:r w:rsidRPr="00A21B56">
              <w:rPr>
                <w:sz w:val="18"/>
                <w:szCs w:val="18"/>
              </w:rPr>
              <w:t>4</w:t>
            </w:r>
          </w:p>
        </w:tc>
      </w:tr>
      <w:tr w:rsidR="00E251B6" w:rsidRPr="00A21B56" w:rsidTr="003C2E8E">
        <w:trPr>
          <w:cantSplit/>
          <w:trHeight w:val="397"/>
          <w:jc w:val="center"/>
        </w:trPr>
        <w:tc>
          <w:tcPr>
            <w:tcW w:w="2817" w:type="dxa"/>
            <w:tcBorders>
              <w:left w:val="single" w:sz="8" w:space="0" w:color="auto"/>
              <w:right w:val="single" w:sz="8" w:space="0" w:color="auto"/>
            </w:tcBorders>
            <w:vAlign w:val="center"/>
          </w:tcPr>
          <w:p w:rsidR="00E251B6" w:rsidRPr="00A21B56" w:rsidRDefault="00765744" w:rsidP="00042BEA">
            <w:pPr>
              <w:spacing w:line="180" w:lineRule="exact"/>
              <w:rPr>
                <w:b/>
                <w:sz w:val="18"/>
                <w:szCs w:val="18"/>
              </w:rPr>
            </w:pPr>
            <w:r w:rsidRPr="00A21B56">
              <w:rPr>
                <w:b/>
                <w:sz w:val="18"/>
                <w:szCs w:val="18"/>
              </w:rPr>
              <w:t>ÖĞRENME ALANI</w:t>
            </w:r>
            <w:r w:rsidR="00E251B6" w:rsidRPr="00A21B56">
              <w:rPr>
                <w:b/>
                <w:sz w:val="18"/>
                <w:szCs w:val="18"/>
              </w:rPr>
              <w:t xml:space="preserve">     </w:t>
            </w:r>
          </w:p>
        </w:tc>
        <w:tc>
          <w:tcPr>
            <w:tcW w:w="7300" w:type="dxa"/>
            <w:tcBorders>
              <w:left w:val="single" w:sz="8" w:space="0" w:color="auto"/>
              <w:right w:val="single" w:sz="8" w:space="0" w:color="auto"/>
            </w:tcBorders>
            <w:vAlign w:val="center"/>
          </w:tcPr>
          <w:p w:rsidR="00E251B6" w:rsidRPr="00A21B56" w:rsidRDefault="00BF06CA" w:rsidP="00042BEA">
            <w:pPr>
              <w:tabs>
                <w:tab w:val="left" w:pos="284"/>
              </w:tabs>
              <w:spacing w:line="240" w:lineRule="exact"/>
              <w:rPr>
                <w:sz w:val="18"/>
                <w:szCs w:val="18"/>
              </w:rPr>
            </w:pPr>
            <w:r w:rsidRPr="00A21B56">
              <w:rPr>
                <w:b/>
                <w:bCs/>
                <w:sz w:val="18"/>
                <w:szCs w:val="18"/>
              </w:rPr>
              <w:t>Müziksel Algı ve Bilgilenme</w:t>
            </w:r>
          </w:p>
        </w:tc>
      </w:tr>
      <w:tr w:rsidR="00706E39" w:rsidRPr="00A21B56" w:rsidTr="003C2E8E">
        <w:trPr>
          <w:cantSplit/>
          <w:trHeight w:val="397"/>
          <w:jc w:val="center"/>
        </w:trPr>
        <w:tc>
          <w:tcPr>
            <w:tcW w:w="2817" w:type="dxa"/>
            <w:tcBorders>
              <w:left w:val="single" w:sz="8" w:space="0" w:color="auto"/>
              <w:right w:val="single" w:sz="8" w:space="0" w:color="auto"/>
            </w:tcBorders>
            <w:vAlign w:val="center"/>
          </w:tcPr>
          <w:p w:rsidR="00706E39" w:rsidRPr="00A21B56" w:rsidRDefault="0062115A" w:rsidP="00042BEA">
            <w:pPr>
              <w:spacing w:line="180" w:lineRule="exact"/>
              <w:rPr>
                <w:b/>
                <w:sz w:val="18"/>
                <w:szCs w:val="18"/>
              </w:rPr>
            </w:pPr>
            <w:r w:rsidRPr="00A21B56">
              <w:rPr>
                <w:b/>
                <w:sz w:val="18"/>
                <w:szCs w:val="18"/>
              </w:rPr>
              <w:t>ETKİNLİK</w:t>
            </w:r>
          </w:p>
        </w:tc>
        <w:tc>
          <w:tcPr>
            <w:tcW w:w="7300" w:type="dxa"/>
            <w:tcBorders>
              <w:left w:val="single" w:sz="8" w:space="0" w:color="auto"/>
              <w:right w:val="single" w:sz="8" w:space="0" w:color="auto"/>
            </w:tcBorders>
            <w:vAlign w:val="center"/>
          </w:tcPr>
          <w:p w:rsidR="00A21B56" w:rsidRPr="00A21B56" w:rsidRDefault="00A21B56" w:rsidP="00A21B56">
            <w:pPr>
              <w:rPr>
                <w:b/>
                <w:bCs/>
                <w:sz w:val="18"/>
                <w:szCs w:val="18"/>
              </w:rPr>
            </w:pPr>
            <w:r w:rsidRPr="00A21B56">
              <w:rPr>
                <w:b/>
                <w:bCs/>
                <w:sz w:val="18"/>
                <w:szCs w:val="18"/>
              </w:rPr>
              <w:t>Seslerin Gürlük Özellikleri</w:t>
            </w:r>
          </w:p>
          <w:p w:rsidR="00A21B56" w:rsidRPr="00A21B56" w:rsidRDefault="00A21B56" w:rsidP="00A21B56">
            <w:pPr>
              <w:rPr>
                <w:sz w:val="18"/>
                <w:szCs w:val="18"/>
              </w:rPr>
            </w:pPr>
            <w:r w:rsidRPr="00A21B56">
              <w:rPr>
                <w:sz w:val="18"/>
                <w:szCs w:val="18"/>
              </w:rPr>
              <w:t>*Poyraz İle Lodos</w:t>
            </w:r>
          </w:p>
          <w:p w:rsidR="00706E39" w:rsidRPr="00A21B56" w:rsidRDefault="00A21B56" w:rsidP="00A21B56">
            <w:pPr>
              <w:tabs>
                <w:tab w:val="left" w:pos="284"/>
              </w:tabs>
              <w:spacing w:line="240" w:lineRule="exact"/>
              <w:rPr>
                <w:sz w:val="18"/>
                <w:szCs w:val="18"/>
              </w:rPr>
            </w:pPr>
            <w:r w:rsidRPr="00A21B56">
              <w:rPr>
                <w:sz w:val="18"/>
                <w:szCs w:val="18"/>
              </w:rPr>
              <w:t>*Ses Eğitimi</w:t>
            </w:r>
          </w:p>
        </w:tc>
      </w:tr>
      <w:bookmarkEnd w:id="3"/>
    </w:tbl>
    <w:p w:rsidR="00E251B6" w:rsidRPr="00A21B56" w:rsidRDefault="00E251B6" w:rsidP="00E251B6">
      <w:pPr>
        <w:ind w:firstLine="180"/>
        <w:rPr>
          <w:b/>
          <w:sz w:val="18"/>
          <w:szCs w:val="18"/>
        </w:rPr>
      </w:pPr>
    </w:p>
    <w:p w:rsidR="00E251B6" w:rsidRPr="00A21B56" w:rsidRDefault="00E251B6" w:rsidP="00E251B6">
      <w:pPr>
        <w:ind w:firstLine="180"/>
        <w:rPr>
          <w:b/>
          <w:sz w:val="18"/>
          <w:szCs w:val="18"/>
        </w:rPr>
      </w:pPr>
      <w:r w:rsidRPr="00A21B56">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21B5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21B56" w:rsidRDefault="00E251B6" w:rsidP="00042BEA">
            <w:pPr>
              <w:pStyle w:val="Balk1"/>
              <w:jc w:val="left"/>
              <w:rPr>
                <w:sz w:val="18"/>
                <w:szCs w:val="18"/>
              </w:rPr>
            </w:pPr>
            <w:r w:rsidRPr="00A21B56">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A21B56" w:rsidRDefault="00A21B56" w:rsidP="00555DB8">
            <w:pPr>
              <w:rPr>
                <w:sz w:val="18"/>
                <w:szCs w:val="18"/>
              </w:rPr>
            </w:pPr>
            <w:r w:rsidRPr="00A21B56">
              <w:rPr>
                <w:sz w:val="18"/>
                <w:szCs w:val="18"/>
              </w:rPr>
              <w:t>Mü.4.B.3. Şarkı, türkü ve oyun müziklerinde hız değişikliklerini fark eder.</w:t>
            </w:r>
          </w:p>
        </w:tc>
      </w:tr>
      <w:tr w:rsidR="00E251B6" w:rsidRPr="00A21B5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21B56" w:rsidRDefault="00E251B6" w:rsidP="00042BEA">
            <w:pPr>
              <w:pStyle w:val="Balk2"/>
              <w:spacing w:line="240" w:lineRule="auto"/>
              <w:jc w:val="left"/>
              <w:rPr>
                <w:sz w:val="18"/>
                <w:szCs w:val="18"/>
              </w:rPr>
            </w:pPr>
            <w:r w:rsidRPr="00A21B56">
              <w:rPr>
                <w:sz w:val="18"/>
                <w:szCs w:val="18"/>
              </w:rPr>
              <w:t xml:space="preserve">ÖĞRENME-ÖĞRETME YÖNTEM </w:t>
            </w:r>
          </w:p>
          <w:p w:rsidR="00E251B6" w:rsidRPr="00A21B56" w:rsidRDefault="00E251B6" w:rsidP="00042BEA">
            <w:pPr>
              <w:pStyle w:val="Balk2"/>
              <w:spacing w:line="240" w:lineRule="auto"/>
              <w:jc w:val="left"/>
              <w:rPr>
                <w:sz w:val="18"/>
                <w:szCs w:val="18"/>
              </w:rPr>
            </w:pPr>
            <w:r w:rsidRPr="00A21B56">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55DB8" w:rsidRPr="00A21B56" w:rsidRDefault="00555DB8" w:rsidP="00555DB8">
            <w:pPr>
              <w:rPr>
                <w:sz w:val="18"/>
                <w:szCs w:val="18"/>
              </w:rPr>
            </w:pPr>
            <w:r w:rsidRPr="00A21B56">
              <w:rPr>
                <w:sz w:val="18"/>
                <w:szCs w:val="18"/>
              </w:rPr>
              <w:t>1.Anlatım</w:t>
            </w:r>
          </w:p>
          <w:p w:rsidR="00555DB8" w:rsidRPr="00A21B56" w:rsidRDefault="00555DB8" w:rsidP="00555DB8">
            <w:pPr>
              <w:rPr>
                <w:sz w:val="18"/>
                <w:szCs w:val="18"/>
              </w:rPr>
            </w:pPr>
            <w:r w:rsidRPr="00A21B56">
              <w:rPr>
                <w:sz w:val="18"/>
                <w:szCs w:val="18"/>
              </w:rPr>
              <w:t>2. Gösteri</w:t>
            </w:r>
          </w:p>
          <w:p w:rsidR="00555DB8" w:rsidRPr="00A21B56" w:rsidRDefault="00555DB8" w:rsidP="00555DB8">
            <w:pPr>
              <w:rPr>
                <w:sz w:val="18"/>
                <w:szCs w:val="18"/>
              </w:rPr>
            </w:pPr>
            <w:r w:rsidRPr="00A21B56">
              <w:rPr>
                <w:sz w:val="18"/>
                <w:szCs w:val="18"/>
              </w:rPr>
              <w:t>3. Grup çalışmaları</w:t>
            </w:r>
          </w:p>
          <w:p w:rsidR="00555DB8" w:rsidRPr="00A21B56" w:rsidRDefault="00555DB8" w:rsidP="00555DB8">
            <w:pPr>
              <w:rPr>
                <w:sz w:val="18"/>
                <w:szCs w:val="18"/>
              </w:rPr>
            </w:pPr>
            <w:r w:rsidRPr="00A21B56">
              <w:rPr>
                <w:sz w:val="18"/>
                <w:szCs w:val="18"/>
              </w:rPr>
              <w:t>4. Oyunlar</w:t>
            </w:r>
          </w:p>
          <w:p w:rsidR="00E251B6" w:rsidRPr="00A21B56" w:rsidRDefault="00555DB8" w:rsidP="00042BEA">
            <w:pPr>
              <w:rPr>
                <w:sz w:val="18"/>
                <w:szCs w:val="18"/>
              </w:rPr>
            </w:pPr>
            <w:r w:rsidRPr="00A21B56">
              <w:rPr>
                <w:sz w:val="18"/>
                <w:szCs w:val="18"/>
              </w:rPr>
              <w:t>5.Canlandırma</w:t>
            </w:r>
          </w:p>
        </w:tc>
      </w:tr>
      <w:tr w:rsidR="00E251B6" w:rsidRPr="00A21B5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21B56" w:rsidRDefault="00E251B6" w:rsidP="00042BEA">
            <w:pPr>
              <w:pStyle w:val="Balk2"/>
              <w:spacing w:line="240" w:lineRule="auto"/>
              <w:jc w:val="left"/>
              <w:rPr>
                <w:sz w:val="18"/>
                <w:szCs w:val="18"/>
              </w:rPr>
            </w:pPr>
            <w:r w:rsidRPr="00A21B56">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21B56" w:rsidRDefault="000C66F7" w:rsidP="00042BEA">
            <w:pPr>
              <w:rPr>
                <w:sz w:val="18"/>
                <w:szCs w:val="18"/>
              </w:rPr>
            </w:pPr>
            <w:r w:rsidRPr="00A21B56">
              <w:rPr>
                <w:sz w:val="18"/>
                <w:szCs w:val="18"/>
              </w:rPr>
              <w:t>Öğrenilen şarkıların müzik kayıtları ve sözleri</w:t>
            </w:r>
          </w:p>
        </w:tc>
      </w:tr>
      <w:tr w:rsidR="00E251B6" w:rsidRPr="00A21B56" w:rsidTr="00706E39">
        <w:trPr>
          <w:trHeight w:val="571"/>
          <w:jc w:val="center"/>
        </w:trPr>
        <w:tc>
          <w:tcPr>
            <w:tcW w:w="2821" w:type="dxa"/>
            <w:tcBorders>
              <w:left w:val="single" w:sz="8" w:space="0" w:color="auto"/>
            </w:tcBorders>
            <w:vAlign w:val="center"/>
          </w:tcPr>
          <w:p w:rsidR="00E251B6" w:rsidRPr="00A21B56" w:rsidRDefault="00E251B6" w:rsidP="00042BEA">
            <w:pPr>
              <w:rPr>
                <w:b/>
                <w:sz w:val="18"/>
                <w:szCs w:val="18"/>
              </w:rPr>
            </w:pPr>
            <w:r w:rsidRPr="00A21B56">
              <w:rPr>
                <w:b/>
                <w:sz w:val="18"/>
                <w:szCs w:val="18"/>
              </w:rPr>
              <w:t xml:space="preserve">DERS ALANI                   </w:t>
            </w:r>
          </w:p>
        </w:tc>
        <w:tc>
          <w:tcPr>
            <w:tcW w:w="7304" w:type="dxa"/>
            <w:tcBorders>
              <w:right w:val="single" w:sz="8" w:space="0" w:color="auto"/>
            </w:tcBorders>
            <w:vAlign w:val="center"/>
          </w:tcPr>
          <w:p w:rsidR="00E251B6" w:rsidRPr="00A21B56" w:rsidRDefault="00354E35" w:rsidP="00042BEA">
            <w:pPr>
              <w:tabs>
                <w:tab w:val="left" w:pos="284"/>
                <w:tab w:val="left" w:pos="2268"/>
                <w:tab w:val="left" w:pos="2520"/>
              </w:tabs>
              <w:spacing w:line="240" w:lineRule="exact"/>
              <w:rPr>
                <w:sz w:val="18"/>
                <w:szCs w:val="18"/>
              </w:rPr>
            </w:pPr>
            <w:r w:rsidRPr="00A21B56">
              <w:rPr>
                <w:sz w:val="18"/>
                <w:szCs w:val="18"/>
              </w:rPr>
              <w:t>Sınıf</w:t>
            </w:r>
          </w:p>
        </w:tc>
      </w:tr>
      <w:tr w:rsidR="00E251B6" w:rsidRPr="00A21B5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21B56" w:rsidRDefault="00E251B6" w:rsidP="00042BEA">
            <w:pPr>
              <w:jc w:val="center"/>
              <w:rPr>
                <w:sz w:val="18"/>
                <w:szCs w:val="18"/>
              </w:rPr>
            </w:pPr>
            <w:r w:rsidRPr="00A21B56">
              <w:rPr>
                <w:b/>
                <w:sz w:val="18"/>
                <w:szCs w:val="18"/>
              </w:rPr>
              <w:t>ETKİNLİK SÜRECİ</w:t>
            </w:r>
          </w:p>
        </w:tc>
      </w:tr>
      <w:tr w:rsidR="00E251B6" w:rsidRPr="00A21B5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21B56" w:rsidRPr="00A21B56" w:rsidRDefault="00A21B56" w:rsidP="00A21B56">
            <w:pPr>
              <w:pStyle w:val="ListeParagraf"/>
              <w:numPr>
                <w:ilvl w:val="0"/>
                <w:numId w:val="29"/>
              </w:numPr>
              <w:autoSpaceDE w:val="0"/>
              <w:autoSpaceDN w:val="0"/>
              <w:adjustRightInd w:val="0"/>
              <w:rPr>
                <w:iCs/>
                <w:sz w:val="18"/>
                <w:szCs w:val="18"/>
              </w:rPr>
            </w:pPr>
            <w:r w:rsidRPr="00A21B56">
              <w:rPr>
                <w:iCs/>
                <w:sz w:val="18"/>
                <w:szCs w:val="18"/>
              </w:rPr>
              <w:t>Aşağıdaki bilgi verilir:</w:t>
            </w:r>
          </w:p>
          <w:p w:rsidR="00A21B56" w:rsidRPr="00A21B56" w:rsidRDefault="00A21B56" w:rsidP="00A21B56">
            <w:pPr>
              <w:pStyle w:val="ListeParagraf"/>
              <w:autoSpaceDE w:val="0"/>
              <w:autoSpaceDN w:val="0"/>
              <w:adjustRightInd w:val="0"/>
              <w:rPr>
                <w:iCs/>
                <w:sz w:val="18"/>
                <w:szCs w:val="18"/>
              </w:rPr>
            </w:pPr>
            <w:r w:rsidRPr="00A21B56">
              <w:rPr>
                <w:iCs/>
                <w:sz w:val="18"/>
                <w:szCs w:val="18"/>
              </w:rPr>
              <w:t>“Gürlük sesin şiddetini ifade eder. Ezgiler farklı gürlükte olabilir. Şarkıları seslendirirken hız ve gürlük özelliklerine dikkat etmeliyiz. Böylelikle daha etkili ve güzel şarkı söyleyip çalabiliriz. Bir müzik parçasındaki gürlük değişikliklerini dizeğin hemen altına yazılan sembollerden anlayabiliriz.”</w:t>
            </w:r>
          </w:p>
          <w:p w:rsidR="00A21B56" w:rsidRPr="00A21B56" w:rsidRDefault="00A21B56" w:rsidP="00A21B56">
            <w:pPr>
              <w:pStyle w:val="ListeParagraf"/>
              <w:numPr>
                <w:ilvl w:val="0"/>
                <w:numId w:val="29"/>
              </w:numPr>
              <w:autoSpaceDE w:val="0"/>
              <w:autoSpaceDN w:val="0"/>
              <w:adjustRightInd w:val="0"/>
              <w:rPr>
                <w:iCs/>
                <w:sz w:val="18"/>
                <w:szCs w:val="18"/>
              </w:rPr>
            </w:pPr>
            <w:r w:rsidRPr="00A21B56">
              <w:rPr>
                <w:iCs/>
                <w:sz w:val="18"/>
                <w:szCs w:val="18"/>
              </w:rPr>
              <w:t xml:space="preserve">Ders kitabındaki “Poyraz ile Lodos” öyküsü okutulur, öykü içinde geçen sesler ve hareketler birlikte canlandırılır. </w:t>
            </w:r>
            <w:r w:rsidRPr="00A21B56">
              <w:rPr>
                <w:b/>
                <w:bCs/>
                <w:iCs/>
                <w:sz w:val="18"/>
                <w:szCs w:val="18"/>
              </w:rPr>
              <w:t>(Sayfa 29)</w:t>
            </w:r>
          </w:p>
          <w:p w:rsidR="001E7EB1" w:rsidRPr="00A21B56" w:rsidRDefault="00A21B56" w:rsidP="00A21B56">
            <w:pPr>
              <w:pStyle w:val="ListeParagraf"/>
              <w:numPr>
                <w:ilvl w:val="0"/>
                <w:numId w:val="29"/>
              </w:numPr>
              <w:autoSpaceDE w:val="0"/>
              <w:autoSpaceDN w:val="0"/>
              <w:adjustRightInd w:val="0"/>
              <w:rPr>
                <w:iCs/>
                <w:sz w:val="18"/>
                <w:szCs w:val="18"/>
              </w:rPr>
            </w:pPr>
            <w:r w:rsidRPr="00A21B56">
              <w:rPr>
                <w:iCs/>
                <w:sz w:val="18"/>
                <w:szCs w:val="18"/>
              </w:rPr>
              <w:t xml:space="preserve">Ders kitabındaki “Ses Eğitimi” etkinliği yaptırılır. </w:t>
            </w:r>
            <w:r w:rsidRPr="00A21B56">
              <w:rPr>
                <w:b/>
                <w:bCs/>
                <w:iCs/>
                <w:sz w:val="18"/>
                <w:szCs w:val="18"/>
              </w:rPr>
              <w:t>(Sayfa 31)</w:t>
            </w:r>
          </w:p>
        </w:tc>
      </w:tr>
      <w:tr w:rsidR="00E251B6" w:rsidRPr="00A21B56" w:rsidTr="00042BEA">
        <w:trPr>
          <w:jc w:val="center"/>
        </w:trPr>
        <w:tc>
          <w:tcPr>
            <w:tcW w:w="2821" w:type="dxa"/>
            <w:tcBorders>
              <w:left w:val="single" w:sz="8" w:space="0" w:color="auto"/>
            </w:tcBorders>
            <w:vAlign w:val="center"/>
          </w:tcPr>
          <w:p w:rsidR="00E251B6" w:rsidRPr="00A21B56" w:rsidRDefault="00E251B6" w:rsidP="00042BEA">
            <w:pPr>
              <w:rPr>
                <w:b/>
                <w:sz w:val="18"/>
                <w:szCs w:val="18"/>
              </w:rPr>
            </w:pPr>
            <w:r w:rsidRPr="00A21B56">
              <w:rPr>
                <w:b/>
                <w:sz w:val="18"/>
                <w:szCs w:val="18"/>
              </w:rPr>
              <w:t>Grupla Öğrenme Etkinlikleri</w:t>
            </w:r>
          </w:p>
          <w:p w:rsidR="00E251B6" w:rsidRPr="00A21B56" w:rsidRDefault="00E251B6" w:rsidP="00042BEA">
            <w:pPr>
              <w:rPr>
                <w:b/>
                <w:sz w:val="18"/>
                <w:szCs w:val="18"/>
              </w:rPr>
            </w:pPr>
            <w:r w:rsidRPr="00A21B56">
              <w:rPr>
                <w:b/>
                <w:sz w:val="18"/>
                <w:szCs w:val="18"/>
              </w:rPr>
              <w:t>(Proje, gezi, gözlem vb.)</w:t>
            </w:r>
          </w:p>
        </w:tc>
        <w:tc>
          <w:tcPr>
            <w:tcW w:w="7304" w:type="dxa"/>
            <w:tcBorders>
              <w:top w:val="single" w:sz="8" w:space="0" w:color="auto"/>
              <w:right w:val="single" w:sz="8" w:space="0" w:color="auto"/>
            </w:tcBorders>
            <w:vAlign w:val="center"/>
          </w:tcPr>
          <w:p w:rsidR="00E251B6" w:rsidRPr="00A21B56" w:rsidRDefault="00E251B6" w:rsidP="00042BEA">
            <w:pPr>
              <w:rPr>
                <w:sz w:val="18"/>
                <w:szCs w:val="18"/>
              </w:rPr>
            </w:pPr>
          </w:p>
        </w:tc>
      </w:tr>
    </w:tbl>
    <w:p w:rsidR="00E251B6" w:rsidRPr="00A21B56" w:rsidRDefault="00E251B6" w:rsidP="00E251B6">
      <w:pPr>
        <w:pStyle w:val="Balk6"/>
        <w:ind w:firstLine="180"/>
        <w:rPr>
          <w:sz w:val="18"/>
          <w:szCs w:val="18"/>
        </w:rPr>
      </w:pPr>
    </w:p>
    <w:p w:rsidR="00E251B6" w:rsidRPr="00A21B56" w:rsidRDefault="00E251B6" w:rsidP="00E251B6">
      <w:pPr>
        <w:pStyle w:val="Balk6"/>
        <w:ind w:firstLine="180"/>
        <w:rPr>
          <w:sz w:val="18"/>
          <w:szCs w:val="18"/>
        </w:rPr>
      </w:pPr>
      <w:r w:rsidRPr="00A21B56">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21B56" w:rsidTr="00042BEA">
        <w:trPr>
          <w:jc w:val="center"/>
        </w:trPr>
        <w:tc>
          <w:tcPr>
            <w:tcW w:w="2817" w:type="dxa"/>
            <w:tcBorders>
              <w:top w:val="single" w:sz="8" w:space="0" w:color="auto"/>
              <w:left w:val="single" w:sz="8" w:space="0" w:color="auto"/>
              <w:bottom w:val="single" w:sz="8" w:space="0" w:color="auto"/>
            </w:tcBorders>
            <w:vAlign w:val="center"/>
          </w:tcPr>
          <w:p w:rsidR="00E251B6" w:rsidRPr="00A21B56" w:rsidRDefault="00E251B6" w:rsidP="00042BEA">
            <w:pPr>
              <w:pStyle w:val="Balk1"/>
              <w:jc w:val="left"/>
              <w:rPr>
                <w:sz w:val="18"/>
                <w:szCs w:val="18"/>
              </w:rPr>
            </w:pPr>
            <w:r w:rsidRPr="00A21B56">
              <w:rPr>
                <w:sz w:val="18"/>
                <w:szCs w:val="18"/>
              </w:rPr>
              <w:t>Ölçme-Değerlendirme:</w:t>
            </w:r>
          </w:p>
          <w:p w:rsidR="00E251B6" w:rsidRPr="00A21B56" w:rsidRDefault="00E251B6" w:rsidP="00042BEA">
            <w:pPr>
              <w:rPr>
                <w:b/>
                <w:sz w:val="18"/>
                <w:szCs w:val="18"/>
              </w:rPr>
            </w:pPr>
            <w:r w:rsidRPr="00A21B56">
              <w:rPr>
                <w:b/>
                <w:sz w:val="18"/>
                <w:szCs w:val="18"/>
              </w:rPr>
              <w:t xml:space="preserve">Bireysel ve grupla öğrenme ölçme değerlendirmeler </w:t>
            </w:r>
          </w:p>
          <w:p w:rsidR="00E251B6" w:rsidRPr="00A21B56" w:rsidRDefault="00E251B6" w:rsidP="00042BEA">
            <w:pPr>
              <w:rPr>
                <w:b/>
                <w:sz w:val="18"/>
                <w:szCs w:val="18"/>
              </w:rPr>
            </w:pPr>
          </w:p>
          <w:p w:rsidR="00E251B6" w:rsidRPr="00A21B56"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E251B6" w:rsidRPr="00A21B56" w:rsidRDefault="00755109" w:rsidP="00CE5BAB">
            <w:pPr>
              <w:rPr>
                <w:sz w:val="18"/>
                <w:szCs w:val="18"/>
              </w:rPr>
            </w:pPr>
            <w:r w:rsidRPr="00A21B56">
              <w:rPr>
                <w:sz w:val="18"/>
                <w:szCs w:val="18"/>
              </w:rPr>
              <w:t>Gözlem</w:t>
            </w:r>
            <w:r w:rsidR="00C22E04" w:rsidRPr="00A21B56">
              <w:rPr>
                <w:sz w:val="18"/>
                <w:szCs w:val="18"/>
              </w:rPr>
              <w:t xml:space="preserve"> formu işlenir.</w:t>
            </w:r>
          </w:p>
        </w:tc>
      </w:tr>
    </w:tbl>
    <w:p w:rsidR="00E251B6" w:rsidRPr="00A21B56" w:rsidRDefault="00E251B6" w:rsidP="00E251B6">
      <w:pPr>
        <w:pStyle w:val="Balk6"/>
        <w:ind w:firstLine="180"/>
        <w:rPr>
          <w:sz w:val="18"/>
          <w:szCs w:val="18"/>
        </w:rPr>
      </w:pPr>
    </w:p>
    <w:p w:rsidR="00E251B6" w:rsidRPr="00A21B56" w:rsidRDefault="00E251B6" w:rsidP="00E251B6">
      <w:pPr>
        <w:pStyle w:val="Balk6"/>
        <w:ind w:firstLine="180"/>
        <w:rPr>
          <w:sz w:val="18"/>
          <w:szCs w:val="18"/>
        </w:rPr>
      </w:pPr>
      <w:r w:rsidRPr="00A21B56">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21B56" w:rsidTr="00042BEA">
        <w:trPr>
          <w:jc w:val="center"/>
        </w:trPr>
        <w:tc>
          <w:tcPr>
            <w:tcW w:w="2834" w:type="dxa"/>
            <w:tcBorders>
              <w:top w:val="single" w:sz="8" w:space="0" w:color="auto"/>
              <w:left w:val="single" w:sz="8" w:space="0" w:color="auto"/>
              <w:bottom w:val="single" w:sz="8" w:space="0" w:color="auto"/>
            </w:tcBorders>
            <w:vAlign w:val="center"/>
          </w:tcPr>
          <w:p w:rsidR="00E251B6" w:rsidRPr="00A21B56" w:rsidRDefault="00E251B6" w:rsidP="00042BEA">
            <w:pPr>
              <w:rPr>
                <w:b/>
                <w:sz w:val="18"/>
                <w:szCs w:val="18"/>
              </w:rPr>
            </w:pPr>
            <w:r w:rsidRPr="00A21B56">
              <w:rPr>
                <w:b/>
                <w:sz w:val="18"/>
                <w:szCs w:val="18"/>
              </w:rPr>
              <w:t xml:space="preserve">Planın Uygulanmasına </w:t>
            </w:r>
          </w:p>
          <w:p w:rsidR="00E251B6" w:rsidRPr="00A21B56" w:rsidRDefault="00E251B6" w:rsidP="00042BEA">
            <w:pPr>
              <w:rPr>
                <w:sz w:val="18"/>
                <w:szCs w:val="18"/>
              </w:rPr>
            </w:pPr>
            <w:r w:rsidRPr="00A21B56">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A21B56" w:rsidRDefault="00A21B56" w:rsidP="00BF06CA">
            <w:pPr>
              <w:rPr>
                <w:sz w:val="18"/>
                <w:szCs w:val="18"/>
              </w:rPr>
            </w:pPr>
            <w:r w:rsidRPr="00A21B56">
              <w:rPr>
                <w:sz w:val="18"/>
                <w:szCs w:val="18"/>
              </w:rPr>
              <w:t>“Giderek yavaşlama’’ ve ‘’giderek hızlanma’’ gibi hız değişiklikleri hissettirilmelidir.</w:t>
            </w:r>
          </w:p>
        </w:tc>
      </w:tr>
    </w:tbl>
    <w:p w:rsidR="00E251B6" w:rsidRPr="00A21B56" w:rsidRDefault="00E251B6" w:rsidP="00E251B6">
      <w:pPr>
        <w:rPr>
          <w:b/>
          <w:sz w:val="18"/>
          <w:szCs w:val="18"/>
        </w:rPr>
      </w:pPr>
      <w:r w:rsidRPr="00A21B56">
        <w:rPr>
          <w:b/>
          <w:sz w:val="18"/>
          <w:szCs w:val="18"/>
        </w:rPr>
        <w:tab/>
      </w:r>
      <w:r w:rsidRPr="00A21B56">
        <w:rPr>
          <w:b/>
          <w:sz w:val="18"/>
          <w:szCs w:val="18"/>
        </w:rPr>
        <w:tab/>
      </w:r>
      <w:r w:rsidRPr="00A21B56">
        <w:rPr>
          <w:b/>
          <w:sz w:val="18"/>
          <w:szCs w:val="18"/>
        </w:rPr>
        <w:tab/>
      </w:r>
      <w:r w:rsidRPr="00A21B56">
        <w:rPr>
          <w:b/>
          <w:sz w:val="18"/>
          <w:szCs w:val="18"/>
        </w:rPr>
        <w:tab/>
      </w:r>
      <w:r w:rsidRPr="00A21B56">
        <w:rPr>
          <w:b/>
          <w:sz w:val="18"/>
          <w:szCs w:val="18"/>
        </w:rPr>
        <w:tab/>
      </w:r>
      <w:r w:rsidRPr="00A21B56">
        <w:rPr>
          <w:b/>
          <w:sz w:val="18"/>
          <w:szCs w:val="18"/>
        </w:rPr>
        <w:tab/>
      </w:r>
      <w:r w:rsidRPr="00A21B56">
        <w:rPr>
          <w:b/>
          <w:sz w:val="18"/>
          <w:szCs w:val="18"/>
        </w:rPr>
        <w:tab/>
      </w:r>
      <w:r w:rsidRPr="00A21B56">
        <w:rPr>
          <w:b/>
          <w:sz w:val="18"/>
          <w:szCs w:val="18"/>
        </w:rPr>
        <w:tab/>
      </w:r>
      <w:r w:rsidRPr="00A21B56">
        <w:rPr>
          <w:b/>
          <w:sz w:val="18"/>
          <w:szCs w:val="18"/>
        </w:rPr>
        <w:tab/>
      </w:r>
    </w:p>
    <w:p w:rsidR="00020B87" w:rsidRPr="00A21B56" w:rsidRDefault="00020B87" w:rsidP="00020B87">
      <w:pPr>
        <w:rPr>
          <w:b/>
          <w:sz w:val="18"/>
          <w:szCs w:val="18"/>
        </w:rPr>
      </w:pPr>
    </w:p>
    <w:p w:rsidR="00020B87" w:rsidRPr="00A21B56" w:rsidRDefault="00020B87" w:rsidP="00020B87">
      <w:pPr>
        <w:rPr>
          <w:b/>
          <w:sz w:val="18"/>
          <w:szCs w:val="18"/>
        </w:rPr>
      </w:pPr>
    </w:p>
    <w:p w:rsidR="00354E35" w:rsidRPr="00A21B56" w:rsidRDefault="00354E35" w:rsidP="00354E35">
      <w:pPr>
        <w:tabs>
          <w:tab w:val="left" w:pos="3569"/>
        </w:tabs>
        <w:jc w:val="right"/>
        <w:rPr>
          <w:b/>
          <w:sz w:val="18"/>
          <w:szCs w:val="18"/>
        </w:rPr>
      </w:pPr>
      <w:r w:rsidRPr="00A21B56">
        <w:rPr>
          <w:b/>
          <w:sz w:val="18"/>
          <w:szCs w:val="18"/>
        </w:rPr>
        <w:t>……………………..</w:t>
      </w:r>
    </w:p>
    <w:p w:rsidR="00020B87" w:rsidRPr="00A21B56" w:rsidRDefault="00F710F7" w:rsidP="00354E35">
      <w:pPr>
        <w:tabs>
          <w:tab w:val="left" w:pos="3569"/>
        </w:tabs>
        <w:jc w:val="right"/>
        <w:rPr>
          <w:b/>
          <w:sz w:val="18"/>
          <w:szCs w:val="18"/>
        </w:rPr>
      </w:pPr>
      <w:r w:rsidRPr="00A21B56">
        <w:rPr>
          <w:b/>
          <w:sz w:val="18"/>
          <w:szCs w:val="18"/>
        </w:rPr>
        <w:t>4</w:t>
      </w:r>
      <w:r w:rsidR="00354E35" w:rsidRPr="00A21B56">
        <w:rPr>
          <w:b/>
          <w:sz w:val="18"/>
          <w:szCs w:val="18"/>
        </w:rPr>
        <w:t>/… Sınıf Öğretmeni</w:t>
      </w:r>
    </w:p>
    <w:p w:rsidR="00020B87" w:rsidRPr="00A21B56" w:rsidRDefault="00020B87" w:rsidP="00020B87">
      <w:pPr>
        <w:tabs>
          <w:tab w:val="left" w:pos="3569"/>
        </w:tabs>
        <w:rPr>
          <w:b/>
          <w:sz w:val="18"/>
          <w:szCs w:val="18"/>
        </w:rPr>
      </w:pPr>
    </w:p>
    <w:p w:rsidR="00020B87" w:rsidRPr="00A21B56" w:rsidRDefault="00CC43A4" w:rsidP="00354E35">
      <w:pPr>
        <w:tabs>
          <w:tab w:val="left" w:pos="3569"/>
        </w:tabs>
        <w:jc w:val="center"/>
        <w:rPr>
          <w:b/>
          <w:sz w:val="18"/>
          <w:szCs w:val="18"/>
        </w:rPr>
      </w:pPr>
      <w:r>
        <w:rPr>
          <w:b/>
          <w:sz w:val="18"/>
          <w:szCs w:val="18"/>
        </w:rPr>
        <w:t>…/…./2022</w:t>
      </w:r>
      <w:bookmarkStart w:id="4" w:name="_GoBack"/>
      <w:bookmarkEnd w:id="4"/>
    </w:p>
    <w:p w:rsidR="00D664D1" w:rsidRPr="00A21B56" w:rsidRDefault="00D664D1" w:rsidP="00354E35">
      <w:pPr>
        <w:tabs>
          <w:tab w:val="left" w:pos="3569"/>
        </w:tabs>
        <w:jc w:val="center"/>
        <w:rPr>
          <w:b/>
          <w:sz w:val="18"/>
          <w:szCs w:val="18"/>
        </w:rPr>
      </w:pPr>
    </w:p>
    <w:p w:rsidR="00354E35" w:rsidRPr="00A21B56" w:rsidRDefault="00354E35" w:rsidP="00354E35">
      <w:pPr>
        <w:tabs>
          <w:tab w:val="left" w:pos="3569"/>
        </w:tabs>
        <w:jc w:val="center"/>
        <w:rPr>
          <w:b/>
          <w:sz w:val="18"/>
          <w:szCs w:val="18"/>
        </w:rPr>
      </w:pPr>
      <w:r w:rsidRPr="00A21B56">
        <w:rPr>
          <w:b/>
          <w:sz w:val="18"/>
          <w:szCs w:val="18"/>
        </w:rPr>
        <w:t>………………………</w:t>
      </w:r>
    </w:p>
    <w:p w:rsidR="00802BD6" w:rsidRPr="00A21B56" w:rsidRDefault="00020B87" w:rsidP="00D664D1">
      <w:pPr>
        <w:tabs>
          <w:tab w:val="left" w:pos="3569"/>
        </w:tabs>
        <w:jc w:val="center"/>
        <w:rPr>
          <w:b/>
          <w:sz w:val="18"/>
          <w:szCs w:val="18"/>
        </w:rPr>
      </w:pPr>
      <w:r w:rsidRPr="00A21B56">
        <w:rPr>
          <w:b/>
          <w:sz w:val="18"/>
          <w:szCs w:val="18"/>
        </w:rPr>
        <w:t xml:space="preserve">Okul Müdürü </w:t>
      </w:r>
      <w:bookmarkEnd w:id="1"/>
      <w:bookmarkEnd w:id="2"/>
    </w:p>
    <w:bookmarkEnd w:id="0"/>
    <w:p w:rsidR="00D664D1" w:rsidRPr="00A21B56" w:rsidRDefault="00D664D1" w:rsidP="00D664D1">
      <w:pPr>
        <w:rPr>
          <w:b/>
          <w:sz w:val="18"/>
          <w:szCs w:val="18"/>
        </w:rPr>
      </w:pPr>
      <w:r w:rsidRPr="00A21B56">
        <w:rPr>
          <w:b/>
          <w:sz w:val="18"/>
          <w:szCs w:val="18"/>
        </w:rPr>
        <w:t xml:space="preserve">                              </w:t>
      </w:r>
    </w:p>
    <w:sectPr w:rsidR="00D664D1" w:rsidRPr="00A21B5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921" w:rsidRDefault="004B4921" w:rsidP="00161E3C">
      <w:r>
        <w:separator/>
      </w:r>
    </w:p>
  </w:endnote>
  <w:endnote w:type="continuationSeparator" w:id="0">
    <w:p w:rsidR="004B4921" w:rsidRDefault="004B492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921" w:rsidRDefault="004B4921" w:rsidP="00161E3C">
      <w:r>
        <w:separator/>
      </w:r>
    </w:p>
  </w:footnote>
  <w:footnote w:type="continuationSeparator" w:id="0">
    <w:p w:rsidR="004B4921" w:rsidRDefault="004B492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0DCF"/>
    <w:multiLevelType w:val="hybridMultilevel"/>
    <w:tmpl w:val="ECA07B1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3"/>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6"/>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5"/>
  </w:num>
  <w:num w:numId="21">
    <w:abstractNumId w:val="2"/>
  </w:num>
  <w:num w:numId="22">
    <w:abstractNumId w:val="8"/>
  </w:num>
  <w:num w:numId="23">
    <w:abstractNumId w:val="22"/>
  </w:num>
  <w:num w:numId="24">
    <w:abstractNumId w:val="1"/>
  </w:num>
  <w:num w:numId="25">
    <w:abstractNumId w:val="9"/>
  </w:num>
  <w:num w:numId="26">
    <w:abstractNumId w:val="4"/>
  </w:num>
  <w:num w:numId="27">
    <w:abstractNumId w:val="28"/>
  </w:num>
  <w:num w:numId="28">
    <w:abstractNumId w:val="14"/>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1A8"/>
    <w:rsid w:val="000037EC"/>
    <w:rsid w:val="00012F8C"/>
    <w:rsid w:val="00020B87"/>
    <w:rsid w:val="00022E39"/>
    <w:rsid w:val="00023F0F"/>
    <w:rsid w:val="00026EB9"/>
    <w:rsid w:val="00032ABA"/>
    <w:rsid w:val="00036DEB"/>
    <w:rsid w:val="00042BEA"/>
    <w:rsid w:val="000518CD"/>
    <w:rsid w:val="00056CEF"/>
    <w:rsid w:val="00075A45"/>
    <w:rsid w:val="00077F2B"/>
    <w:rsid w:val="00081383"/>
    <w:rsid w:val="000A71A4"/>
    <w:rsid w:val="000B2D78"/>
    <w:rsid w:val="000C66F7"/>
    <w:rsid w:val="000E2B76"/>
    <w:rsid w:val="000F2537"/>
    <w:rsid w:val="00102DAB"/>
    <w:rsid w:val="00111A65"/>
    <w:rsid w:val="001136F6"/>
    <w:rsid w:val="00117B9D"/>
    <w:rsid w:val="001357B0"/>
    <w:rsid w:val="00152A05"/>
    <w:rsid w:val="00161E3C"/>
    <w:rsid w:val="00163084"/>
    <w:rsid w:val="0017159E"/>
    <w:rsid w:val="00180112"/>
    <w:rsid w:val="00180865"/>
    <w:rsid w:val="0018114D"/>
    <w:rsid w:val="001825BF"/>
    <w:rsid w:val="0018559F"/>
    <w:rsid w:val="001A68F4"/>
    <w:rsid w:val="001A77D1"/>
    <w:rsid w:val="001C3C53"/>
    <w:rsid w:val="001C40B9"/>
    <w:rsid w:val="001C6186"/>
    <w:rsid w:val="001C67DD"/>
    <w:rsid w:val="001D15F9"/>
    <w:rsid w:val="001E7EB1"/>
    <w:rsid w:val="001F0978"/>
    <w:rsid w:val="001F2A3A"/>
    <w:rsid w:val="001F55DF"/>
    <w:rsid w:val="00223E57"/>
    <w:rsid w:val="00224B69"/>
    <w:rsid w:val="00240C29"/>
    <w:rsid w:val="00251955"/>
    <w:rsid w:val="00254638"/>
    <w:rsid w:val="00256787"/>
    <w:rsid w:val="00277BBC"/>
    <w:rsid w:val="0028484F"/>
    <w:rsid w:val="002B270D"/>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B569C"/>
    <w:rsid w:val="003C2E8E"/>
    <w:rsid w:val="003C321B"/>
    <w:rsid w:val="003C464E"/>
    <w:rsid w:val="003D2C17"/>
    <w:rsid w:val="003E18E0"/>
    <w:rsid w:val="003E7F98"/>
    <w:rsid w:val="003F39A9"/>
    <w:rsid w:val="003F4552"/>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921"/>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17"/>
    <w:rsid w:val="005308E1"/>
    <w:rsid w:val="00532F33"/>
    <w:rsid w:val="00533960"/>
    <w:rsid w:val="00543709"/>
    <w:rsid w:val="005438B3"/>
    <w:rsid w:val="00543AFE"/>
    <w:rsid w:val="0054427E"/>
    <w:rsid w:val="0055508F"/>
    <w:rsid w:val="00555DB8"/>
    <w:rsid w:val="00560FE8"/>
    <w:rsid w:val="005706E6"/>
    <w:rsid w:val="00573F5C"/>
    <w:rsid w:val="00580247"/>
    <w:rsid w:val="00581A00"/>
    <w:rsid w:val="005841AF"/>
    <w:rsid w:val="0059067F"/>
    <w:rsid w:val="005A731A"/>
    <w:rsid w:val="005C5B54"/>
    <w:rsid w:val="005C6967"/>
    <w:rsid w:val="005D264E"/>
    <w:rsid w:val="005D4BF8"/>
    <w:rsid w:val="005D4E54"/>
    <w:rsid w:val="005F0061"/>
    <w:rsid w:val="005F3BC6"/>
    <w:rsid w:val="005F5ADF"/>
    <w:rsid w:val="00605A65"/>
    <w:rsid w:val="00606DC0"/>
    <w:rsid w:val="006077B6"/>
    <w:rsid w:val="0062115A"/>
    <w:rsid w:val="00621A84"/>
    <w:rsid w:val="0063145A"/>
    <w:rsid w:val="00635492"/>
    <w:rsid w:val="00640DB5"/>
    <w:rsid w:val="00644158"/>
    <w:rsid w:val="00651AEB"/>
    <w:rsid w:val="00652052"/>
    <w:rsid w:val="0066139F"/>
    <w:rsid w:val="00662647"/>
    <w:rsid w:val="00664D6B"/>
    <w:rsid w:val="0067551D"/>
    <w:rsid w:val="00675E72"/>
    <w:rsid w:val="006816BA"/>
    <w:rsid w:val="00690284"/>
    <w:rsid w:val="006C2A5D"/>
    <w:rsid w:val="006D0A79"/>
    <w:rsid w:val="006D38C1"/>
    <w:rsid w:val="006E6696"/>
    <w:rsid w:val="006E717F"/>
    <w:rsid w:val="006E7B18"/>
    <w:rsid w:val="006F4F72"/>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2FE2"/>
    <w:rsid w:val="00824CAF"/>
    <w:rsid w:val="0083095E"/>
    <w:rsid w:val="00830CCC"/>
    <w:rsid w:val="0083531F"/>
    <w:rsid w:val="0083792C"/>
    <w:rsid w:val="00844298"/>
    <w:rsid w:val="00850276"/>
    <w:rsid w:val="008507CB"/>
    <w:rsid w:val="00860769"/>
    <w:rsid w:val="008635D8"/>
    <w:rsid w:val="00864A9E"/>
    <w:rsid w:val="008757D4"/>
    <w:rsid w:val="00882471"/>
    <w:rsid w:val="00894ADA"/>
    <w:rsid w:val="00896CED"/>
    <w:rsid w:val="008A4904"/>
    <w:rsid w:val="008B3044"/>
    <w:rsid w:val="008B4028"/>
    <w:rsid w:val="008D48A5"/>
    <w:rsid w:val="008E29F5"/>
    <w:rsid w:val="008F4097"/>
    <w:rsid w:val="008F4DEA"/>
    <w:rsid w:val="009000D4"/>
    <w:rsid w:val="00901913"/>
    <w:rsid w:val="00902B99"/>
    <w:rsid w:val="00907CA1"/>
    <w:rsid w:val="00911CEB"/>
    <w:rsid w:val="00920B11"/>
    <w:rsid w:val="0092137F"/>
    <w:rsid w:val="009251D8"/>
    <w:rsid w:val="00930070"/>
    <w:rsid w:val="00930D6F"/>
    <w:rsid w:val="00935442"/>
    <w:rsid w:val="00940851"/>
    <w:rsid w:val="00954384"/>
    <w:rsid w:val="00955E20"/>
    <w:rsid w:val="0096437C"/>
    <w:rsid w:val="00966506"/>
    <w:rsid w:val="00971DB3"/>
    <w:rsid w:val="009742C4"/>
    <w:rsid w:val="009842E2"/>
    <w:rsid w:val="009922D4"/>
    <w:rsid w:val="00992D8D"/>
    <w:rsid w:val="00994F5F"/>
    <w:rsid w:val="009B1F3A"/>
    <w:rsid w:val="009B7FE2"/>
    <w:rsid w:val="009C40FB"/>
    <w:rsid w:val="009C5531"/>
    <w:rsid w:val="009C67AA"/>
    <w:rsid w:val="009E53D5"/>
    <w:rsid w:val="009E6C98"/>
    <w:rsid w:val="009F21AF"/>
    <w:rsid w:val="00A04898"/>
    <w:rsid w:val="00A10055"/>
    <w:rsid w:val="00A15FFD"/>
    <w:rsid w:val="00A2150A"/>
    <w:rsid w:val="00A21B56"/>
    <w:rsid w:val="00A226C1"/>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06C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C43A4"/>
    <w:rsid w:val="00CE36C0"/>
    <w:rsid w:val="00CE5BAB"/>
    <w:rsid w:val="00CF54F8"/>
    <w:rsid w:val="00D00188"/>
    <w:rsid w:val="00D1154C"/>
    <w:rsid w:val="00D13B49"/>
    <w:rsid w:val="00D17318"/>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9644B"/>
    <w:rsid w:val="00EA35AB"/>
    <w:rsid w:val="00EB0F4B"/>
    <w:rsid w:val="00EB6AB9"/>
    <w:rsid w:val="00EC5011"/>
    <w:rsid w:val="00EC5316"/>
    <w:rsid w:val="00ED0F89"/>
    <w:rsid w:val="00ED133C"/>
    <w:rsid w:val="00ED2224"/>
    <w:rsid w:val="00ED2606"/>
    <w:rsid w:val="00ED2F2C"/>
    <w:rsid w:val="00ED6F11"/>
    <w:rsid w:val="00EF13E6"/>
    <w:rsid w:val="00EF1FD4"/>
    <w:rsid w:val="00EF6419"/>
    <w:rsid w:val="00F104BC"/>
    <w:rsid w:val="00F2017C"/>
    <w:rsid w:val="00F30663"/>
    <w:rsid w:val="00F40C93"/>
    <w:rsid w:val="00F5059D"/>
    <w:rsid w:val="00F51F8C"/>
    <w:rsid w:val="00F52F3F"/>
    <w:rsid w:val="00F635F3"/>
    <w:rsid w:val="00F70CF4"/>
    <w:rsid w:val="00F710F7"/>
    <w:rsid w:val="00F734E2"/>
    <w:rsid w:val="00F751BA"/>
    <w:rsid w:val="00F76CDA"/>
    <w:rsid w:val="00F80FE8"/>
    <w:rsid w:val="00F91372"/>
    <w:rsid w:val="00FA43A4"/>
    <w:rsid w:val="00FA4E6E"/>
    <w:rsid w:val="00FA7CB0"/>
    <w:rsid w:val="00FD1B48"/>
    <w:rsid w:val="00FE2ABB"/>
    <w:rsid w:val="00FE566E"/>
    <w:rsid w:val="00FE7876"/>
    <w:rsid w:val="00FF08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804F9-A025-4A45-822E-3928C3D3C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230</Words>
  <Characters>1313</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2019-09-10T15:45:00Z</dcterms:created>
  <dcterms:modified xsi:type="dcterms:W3CDTF">2022-11-17T11:23:00Z</dcterms:modified>
</cp:coreProperties>
</file>