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970E1E">
        <w:rPr>
          <w:sz w:val="22"/>
          <w:szCs w:val="22"/>
        </w:rPr>
        <w:t>19</w:t>
      </w:r>
      <w:r>
        <w:rPr>
          <w:sz w:val="22"/>
          <w:szCs w:val="22"/>
        </w:rPr>
        <w:t>-</w:t>
      </w:r>
      <w:r w:rsidR="00970E1E">
        <w:rPr>
          <w:sz w:val="22"/>
          <w:szCs w:val="22"/>
        </w:rPr>
        <w:t>23</w:t>
      </w:r>
      <w:r>
        <w:rPr>
          <w:sz w:val="22"/>
          <w:szCs w:val="22"/>
        </w:rPr>
        <w:t>.</w:t>
      </w:r>
      <w:r w:rsidR="009976FF">
        <w:rPr>
          <w:sz w:val="22"/>
          <w:szCs w:val="22"/>
        </w:rPr>
        <w:t>12</w:t>
      </w:r>
      <w:r>
        <w:rPr>
          <w:sz w:val="22"/>
          <w:szCs w:val="22"/>
        </w:rPr>
        <w:t>.2022</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B90D87">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sz w:val="22"/>
                <w:szCs w:val="22"/>
              </w:rPr>
              <w:t>10 ders saati</w:t>
            </w:r>
          </w:p>
        </w:tc>
      </w:tr>
      <w:tr w:rsidR="001048C1" w:rsidRPr="00663FF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TÜRKÇE</w:t>
            </w:r>
          </w:p>
        </w:tc>
      </w:tr>
      <w:tr w:rsidR="001048C1" w:rsidRPr="00663FF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1</w:t>
            </w:r>
            <w:r>
              <w:rPr>
                <w:sz w:val="22"/>
                <w:szCs w:val="22"/>
              </w:rPr>
              <w:t>-A</w:t>
            </w:r>
          </w:p>
        </w:tc>
      </w:tr>
      <w:tr w:rsidR="001048C1" w:rsidRPr="00663FF8" w:rsidTr="00B90D87">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4B7653" w:rsidP="00B6529D">
            <w:pPr>
              <w:tabs>
                <w:tab w:val="left" w:pos="284"/>
              </w:tabs>
              <w:spacing w:line="240" w:lineRule="exact"/>
            </w:pPr>
            <w:r>
              <w:rPr>
                <w:sz w:val="22"/>
                <w:szCs w:val="22"/>
              </w:rPr>
              <w:t>4</w:t>
            </w:r>
            <w:r w:rsidR="001048C1" w:rsidRPr="00663FF8">
              <w:rPr>
                <w:sz w:val="22"/>
                <w:szCs w:val="22"/>
              </w:rPr>
              <w:t xml:space="preserve">- </w:t>
            </w:r>
            <w:r w:rsidRPr="004B7653">
              <w:rPr>
                <w:rFonts w:eastAsia="Calibri"/>
                <w:sz w:val="22"/>
                <w:szCs w:val="18"/>
                <w:lang w:eastAsia="en-US"/>
              </w:rPr>
              <w:t>MİLLİ MÜCADELE VE ATATÜRK</w:t>
            </w:r>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B90D87">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B90D87">
            <w:pPr>
              <w:rPr>
                <w:color w:val="000000"/>
              </w:rPr>
            </w:pPr>
            <w:r w:rsidRPr="00663FF8">
              <w:rPr>
                <w:color w:val="000000"/>
                <w:sz w:val="22"/>
                <w:szCs w:val="22"/>
              </w:rPr>
              <w:t xml:space="preserve">BECERİ ALANI </w:t>
            </w:r>
          </w:p>
          <w:p w:rsidR="001048C1" w:rsidRPr="00663FF8" w:rsidRDefault="001048C1" w:rsidP="00B90D87">
            <w:pPr>
              <w:rPr>
                <w:color w:val="000000"/>
              </w:rPr>
            </w:pPr>
            <w:r w:rsidRPr="00663FF8">
              <w:rPr>
                <w:color w:val="000000"/>
                <w:sz w:val="22"/>
                <w:szCs w:val="22"/>
              </w:rPr>
              <w:t xml:space="preserve">VE </w:t>
            </w:r>
          </w:p>
          <w:p w:rsidR="001048C1" w:rsidRPr="00663FF8" w:rsidRDefault="001048C1" w:rsidP="00B90D87">
            <w:r w:rsidRPr="00663FF8">
              <w:rPr>
                <w:color w:val="000000"/>
                <w:sz w:val="22"/>
                <w:szCs w:val="22"/>
              </w:rPr>
              <w:t>KAZANIMLAR</w:t>
            </w:r>
          </w:p>
          <w:p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663FF8" w:rsidRDefault="001048C1" w:rsidP="00B90D87">
            <w:r w:rsidRPr="00663FF8">
              <w:rPr>
                <w:sz w:val="22"/>
                <w:szCs w:val="22"/>
              </w:rPr>
              <w:t>1. DİNLEME/İZLEME</w:t>
            </w:r>
          </w:p>
          <w:p w:rsidR="001048C1" w:rsidRPr="00663FF8" w:rsidRDefault="001048C1" w:rsidP="00B90D87">
            <w:r w:rsidRPr="00663FF8">
              <w:rPr>
                <w:bCs/>
                <w:color w:val="221E1F"/>
                <w:sz w:val="22"/>
                <w:szCs w:val="22"/>
              </w:rPr>
              <w:t>T.1.</w:t>
            </w:r>
            <w:r w:rsidRPr="00663FF8">
              <w:rPr>
                <w:sz w:val="22"/>
                <w:szCs w:val="22"/>
              </w:rPr>
              <w:t xml:space="preserve">1.2. Duyduğu sesleri taklit eder. </w:t>
            </w:r>
          </w:p>
          <w:p w:rsidR="001048C1" w:rsidRPr="00663FF8" w:rsidRDefault="001048C1" w:rsidP="00B90D87">
            <w:r w:rsidRPr="00663FF8">
              <w:rPr>
                <w:bCs/>
                <w:color w:val="221E1F"/>
                <w:sz w:val="22"/>
                <w:szCs w:val="22"/>
              </w:rPr>
              <w:t>T.1.</w:t>
            </w:r>
            <w:r w:rsidRPr="00663FF8">
              <w:rPr>
                <w:sz w:val="22"/>
                <w:szCs w:val="22"/>
              </w:rPr>
              <w:t>1.3. Seslere karşılık gelen harfleri ayırt eder.</w:t>
            </w:r>
          </w:p>
          <w:p w:rsidR="001048C1" w:rsidRPr="00663FF8" w:rsidRDefault="001048C1" w:rsidP="00B90D87">
            <w:r w:rsidRPr="00663FF8">
              <w:rPr>
                <w:sz w:val="22"/>
                <w:szCs w:val="22"/>
              </w:rPr>
              <w:t xml:space="preserve">2. KONUŞMA </w:t>
            </w:r>
          </w:p>
          <w:p w:rsidR="001048C1" w:rsidRPr="00663FF8" w:rsidRDefault="001048C1" w:rsidP="00B90D87">
            <w:r w:rsidRPr="00663FF8">
              <w:rPr>
                <w:bCs/>
                <w:color w:val="221E1F"/>
                <w:sz w:val="22"/>
                <w:szCs w:val="22"/>
              </w:rPr>
              <w:t>T.1.</w:t>
            </w:r>
            <w:r w:rsidRPr="00663FF8">
              <w:rPr>
                <w:sz w:val="22"/>
                <w:szCs w:val="22"/>
              </w:rPr>
              <w:t xml:space="preserve">2.1. Kelimeleri anlamlarına uygun kullanır. </w:t>
            </w:r>
          </w:p>
          <w:p w:rsidR="001048C1" w:rsidRPr="00663FF8" w:rsidRDefault="001048C1" w:rsidP="00B90D87">
            <w:r w:rsidRPr="00663FF8">
              <w:rPr>
                <w:sz w:val="22"/>
                <w:szCs w:val="22"/>
              </w:rPr>
              <w:t>3. OKUMA</w:t>
            </w:r>
          </w:p>
          <w:p w:rsidR="001048C1" w:rsidRPr="00663FF8" w:rsidRDefault="001048C1" w:rsidP="00B90D87">
            <w:r w:rsidRPr="00663FF8">
              <w:rPr>
                <w:sz w:val="22"/>
                <w:szCs w:val="22"/>
              </w:rPr>
              <w:t xml:space="preserve">Okumaya Hazırlık </w:t>
            </w:r>
          </w:p>
          <w:p w:rsidR="001048C1" w:rsidRPr="00663FF8" w:rsidRDefault="001048C1" w:rsidP="00B90D87">
            <w:r w:rsidRPr="00663FF8">
              <w:rPr>
                <w:bCs/>
                <w:color w:val="221E1F"/>
                <w:sz w:val="22"/>
                <w:szCs w:val="22"/>
              </w:rPr>
              <w:t>T.1.</w:t>
            </w:r>
            <w:r w:rsidRPr="00663FF8">
              <w:rPr>
                <w:sz w:val="22"/>
                <w:szCs w:val="22"/>
              </w:rPr>
              <w:t>3.2. Harfi tanır ve seslendirir.</w:t>
            </w:r>
          </w:p>
          <w:p w:rsidR="001048C1" w:rsidRPr="00663FF8" w:rsidRDefault="001048C1" w:rsidP="00B90D87">
            <w:pPr>
              <w:rPr>
                <w:bCs/>
                <w:color w:val="221E1F"/>
              </w:rPr>
            </w:pPr>
            <w:r w:rsidRPr="00663FF8">
              <w:rPr>
                <w:bCs/>
                <w:color w:val="221E1F"/>
                <w:sz w:val="22"/>
                <w:szCs w:val="22"/>
              </w:rPr>
              <w:t>T.1.3.3. Hece ve kelimeleri okur.</w:t>
            </w:r>
          </w:p>
          <w:p w:rsidR="001048C1" w:rsidRPr="00663FF8" w:rsidRDefault="001048C1" w:rsidP="00B90D87">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rsidR="001048C1" w:rsidRPr="00663FF8" w:rsidRDefault="001048C1" w:rsidP="00B90D87">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rsidR="001048C1" w:rsidRPr="00663FF8" w:rsidRDefault="001048C1" w:rsidP="00B90D87">
            <w:pPr>
              <w:rPr>
                <w:bCs/>
                <w:color w:val="221E1F"/>
              </w:rPr>
            </w:pPr>
            <w:r w:rsidRPr="00663FF8">
              <w:rPr>
                <w:bCs/>
                <w:color w:val="221E1F"/>
                <w:sz w:val="22"/>
                <w:szCs w:val="22"/>
              </w:rPr>
              <w:t>T.1.4.2. Harfleri tekniğine uygun yazar.</w:t>
            </w:r>
          </w:p>
          <w:p w:rsidR="001048C1" w:rsidRPr="00663FF8" w:rsidRDefault="001048C1" w:rsidP="00B90D87">
            <w:r w:rsidRPr="00663FF8">
              <w:rPr>
                <w:bCs/>
                <w:color w:val="221E1F"/>
                <w:sz w:val="22"/>
                <w:szCs w:val="22"/>
              </w:rPr>
              <w:t>T.1.4.3. Hece ve kelimeler yazar.</w:t>
            </w:r>
          </w:p>
          <w:p w:rsidR="001048C1" w:rsidRPr="00663FF8" w:rsidRDefault="001048C1" w:rsidP="00B90D87">
            <w:pPr>
              <w:rPr>
                <w:bCs/>
                <w:color w:val="221E1F"/>
              </w:rPr>
            </w:pPr>
            <w:r w:rsidRPr="00663FF8">
              <w:rPr>
                <w:bCs/>
                <w:color w:val="221E1F"/>
                <w:sz w:val="22"/>
                <w:szCs w:val="22"/>
              </w:rPr>
              <w:t>T.1.4.4. Rakamları tekniğine uygun yazar.</w:t>
            </w:r>
          </w:p>
          <w:p w:rsidR="001048C1" w:rsidRPr="00663FF8" w:rsidRDefault="001048C1" w:rsidP="00B90D87">
            <w:pPr>
              <w:rPr>
                <w:bCs/>
                <w:color w:val="221E1F"/>
              </w:rPr>
            </w:pPr>
            <w:r w:rsidRPr="00663FF8">
              <w:rPr>
                <w:bCs/>
                <w:color w:val="221E1F"/>
                <w:sz w:val="22"/>
                <w:szCs w:val="22"/>
              </w:rPr>
              <w:t>T.1.4.5. Anlamlı ve kurallı cümleler yazar.</w:t>
            </w:r>
          </w:p>
          <w:p w:rsidR="001048C1" w:rsidRPr="00663FF8" w:rsidRDefault="001048C1" w:rsidP="00B90D87">
            <w:pPr>
              <w:rPr>
                <w:bCs/>
                <w:color w:val="221E1F"/>
              </w:rPr>
            </w:pPr>
            <w:r w:rsidRPr="00663FF8">
              <w:rPr>
                <w:bCs/>
                <w:color w:val="221E1F"/>
                <w:sz w:val="22"/>
                <w:szCs w:val="22"/>
              </w:rPr>
              <w:t>T.1.4.6. Görsellerle ilgili kelime ve cümleler yazar.</w:t>
            </w:r>
          </w:p>
          <w:p w:rsidR="001048C1" w:rsidRPr="00663FF8" w:rsidRDefault="001048C1" w:rsidP="00B90D87">
            <w:pPr>
              <w:rPr>
                <w:bCs/>
                <w:color w:val="221E1F"/>
              </w:rPr>
            </w:pPr>
            <w:r w:rsidRPr="00663FF8">
              <w:rPr>
                <w:bCs/>
                <w:color w:val="221E1F"/>
                <w:sz w:val="22"/>
                <w:szCs w:val="22"/>
              </w:rPr>
              <w:t>T.1.4.7. Harfler, kelimeler ve cümleler arasında uygun boşluklar bırakır.</w:t>
            </w:r>
          </w:p>
          <w:p w:rsidR="001048C1" w:rsidRPr="00663FF8" w:rsidRDefault="001048C1" w:rsidP="00B90D87">
            <w:pPr>
              <w:rPr>
                <w:bCs/>
                <w:color w:val="221E1F"/>
              </w:rPr>
            </w:pPr>
            <w:r w:rsidRPr="00663FF8">
              <w:rPr>
                <w:bCs/>
                <w:color w:val="221E1F"/>
                <w:sz w:val="22"/>
                <w:szCs w:val="22"/>
              </w:rPr>
              <w:t>T.1.4.8. Büyük harfleri ve noktalama işaretlerini uygun şekilde kullanır.</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Sınıf, ders kitabı, konularla ilgili tablo, şema ve görseller</w:t>
            </w:r>
          </w:p>
        </w:tc>
      </w:tr>
      <w:tr w:rsidR="001048C1" w:rsidRPr="00663FF8" w:rsidTr="00B90D87">
        <w:trPr>
          <w:jc w:val="center"/>
        </w:trPr>
        <w:tc>
          <w:tcPr>
            <w:tcW w:w="2821" w:type="dxa"/>
            <w:gridSpan w:val="2"/>
            <w:tcBorders>
              <w:left w:val="single" w:sz="8" w:space="0" w:color="auto"/>
            </w:tcBorders>
            <w:vAlign w:val="center"/>
          </w:tcPr>
          <w:p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5D2776" w:rsidRDefault="001048C1" w:rsidP="005D2776">
            <w:pPr>
              <w:rPr>
                <w:bCs/>
                <w:color w:val="221E1F"/>
              </w:rPr>
            </w:pPr>
            <w:r w:rsidRPr="00663FF8">
              <w:rPr>
                <w:bCs/>
                <w:color w:val="221E1F"/>
                <w:sz w:val="22"/>
                <w:szCs w:val="22"/>
                <w:u w:val="single"/>
              </w:rPr>
              <w:t>Öğretilecek sesler:</w:t>
            </w:r>
            <w:r w:rsidR="00D011DD">
              <w:rPr>
                <w:bCs/>
                <w:color w:val="221E1F"/>
                <w:sz w:val="22"/>
                <w:szCs w:val="22"/>
              </w:rPr>
              <w:t xml:space="preserve"> </w:t>
            </w:r>
            <w:r w:rsidR="004B7653">
              <w:rPr>
                <w:bCs/>
                <w:color w:val="221E1F"/>
                <w:sz w:val="22"/>
                <w:szCs w:val="22"/>
              </w:rPr>
              <w:t>c</w:t>
            </w:r>
            <w:r w:rsidR="004F5024">
              <w:rPr>
                <w:bCs/>
                <w:color w:val="221E1F"/>
                <w:sz w:val="22"/>
                <w:szCs w:val="22"/>
              </w:rPr>
              <w:t xml:space="preserve"> </w:t>
            </w:r>
            <w:r w:rsidR="00ED247A">
              <w:rPr>
                <w:bCs/>
                <w:color w:val="221E1F"/>
                <w:sz w:val="22"/>
                <w:szCs w:val="22"/>
              </w:rPr>
              <w:t>–</w:t>
            </w:r>
            <w:r w:rsidR="004F5024">
              <w:rPr>
                <w:bCs/>
                <w:color w:val="221E1F"/>
                <w:sz w:val="22"/>
                <w:szCs w:val="22"/>
              </w:rPr>
              <w:t xml:space="preserve"> </w:t>
            </w:r>
            <w:proofErr w:type="spellStart"/>
            <w:r w:rsidR="004B7653">
              <w:rPr>
                <w:bCs/>
                <w:color w:val="221E1F"/>
                <w:sz w:val="22"/>
                <w:szCs w:val="22"/>
              </w:rPr>
              <w:t>p</w:t>
            </w:r>
            <w:r w:rsidR="0037327A">
              <w:rPr>
                <w:bCs/>
                <w:color w:val="221E1F"/>
                <w:sz w:val="22"/>
                <w:szCs w:val="22"/>
              </w:rPr>
              <w:t>ı</w:t>
            </w:r>
            <w:proofErr w:type="spellEnd"/>
            <w:r w:rsidR="00E13235">
              <w:rPr>
                <w:bCs/>
                <w:color w:val="221E1F"/>
                <w:sz w:val="22"/>
                <w:szCs w:val="22"/>
              </w:rPr>
              <w:t xml:space="preserve"> </w:t>
            </w:r>
            <w:r w:rsidR="00266613">
              <w:rPr>
                <w:bCs/>
                <w:color w:val="221E1F"/>
                <w:sz w:val="22"/>
                <w:szCs w:val="22"/>
              </w:rPr>
              <w:t xml:space="preserve">harfi </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rsidR="001048C1" w:rsidRPr="0098439B" w:rsidRDefault="005D2776" w:rsidP="003F6BFC">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B90D87">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B90D87">
            <w:pPr>
              <w:pStyle w:val="Balk1"/>
              <w:jc w:val="left"/>
              <w:rPr>
                <w:b w:val="0"/>
                <w:szCs w:val="22"/>
              </w:rPr>
            </w:pPr>
            <w:r w:rsidRPr="00663FF8">
              <w:rPr>
                <w:b w:val="0"/>
                <w:sz w:val="22"/>
                <w:szCs w:val="22"/>
              </w:rPr>
              <w:t>Ölçme-Değerlendirme:</w:t>
            </w:r>
          </w:p>
          <w:p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048C1" w:rsidRDefault="001048C1" w:rsidP="00B90D87">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rsidR="001048C1" w:rsidRPr="00663FF8" w:rsidRDefault="0037327A" w:rsidP="00225AE0">
            <w:r>
              <w:rPr>
                <w:lang w:eastAsia="en-US"/>
              </w:rPr>
              <w:t>ceza, sucu</w:t>
            </w:r>
            <w:r w:rsidR="00A71758">
              <w:rPr>
                <w:lang w:eastAsia="en-US"/>
              </w:rPr>
              <w:t xml:space="preserve">, </w:t>
            </w:r>
            <w:r>
              <w:rPr>
                <w:lang w:eastAsia="en-US"/>
              </w:rPr>
              <w:t>cici, cuma, cila, baca, cüce, acı, cami, inci, Cem, Can, Ece, gece, ceket, incir,</w:t>
            </w:r>
            <w:r w:rsidR="00225AE0">
              <w:rPr>
                <w:lang w:eastAsia="en-US"/>
              </w:rPr>
              <w:t xml:space="preserve"> tencere, </w:t>
            </w:r>
            <w:proofErr w:type="gramStart"/>
            <w:r w:rsidR="00225AE0">
              <w:rPr>
                <w:lang w:eastAsia="en-US"/>
              </w:rPr>
              <w:t>karınca</w:t>
            </w:r>
            <w:r w:rsidR="00A71758">
              <w:rPr>
                <w:lang w:eastAsia="en-US"/>
              </w:rPr>
              <w:t xml:space="preserve">    </w:t>
            </w:r>
            <w:r w:rsidR="00225AE0">
              <w:rPr>
                <w:lang w:eastAsia="en-US"/>
              </w:rPr>
              <w:t xml:space="preserve">    </w:t>
            </w:r>
            <w:r w:rsidR="00A71758">
              <w:rPr>
                <w:lang w:eastAsia="en-US"/>
              </w:rPr>
              <w:t xml:space="preserve">   </w:t>
            </w:r>
            <w:r w:rsidR="00225AE0">
              <w:rPr>
                <w:lang w:eastAsia="en-US"/>
              </w:rPr>
              <w:t>para</w:t>
            </w:r>
            <w:proofErr w:type="gramEnd"/>
            <w:r w:rsidR="00A71758">
              <w:rPr>
                <w:lang w:eastAsia="en-US"/>
              </w:rPr>
              <w:t>,</w:t>
            </w:r>
            <w:r w:rsidR="00225AE0">
              <w:rPr>
                <w:lang w:eastAsia="en-US"/>
              </w:rPr>
              <w:t xml:space="preserve"> kapı, pota, pano, pire, pide, puan, sıpa, pati, küpe, top, kap, pil, pas, pes,</w:t>
            </w:r>
            <w:r w:rsidR="00035A47">
              <w:rPr>
                <w:lang w:eastAsia="en-US"/>
              </w:rPr>
              <w:t xml:space="preserve"> </w:t>
            </w:r>
            <w:r w:rsidR="00225AE0">
              <w:rPr>
                <w:lang w:eastAsia="en-US"/>
              </w:rPr>
              <w:t>poz, pazar, palto, pınar</w:t>
            </w:r>
            <w:r w:rsidR="00035A47">
              <w:rPr>
                <w:lang w:eastAsia="en-US"/>
              </w:rPr>
              <w:t xml:space="preserve"> </w:t>
            </w:r>
            <w:r w:rsidR="00225AE0">
              <w:rPr>
                <w:lang w:eastAsia="en-US"/>
              </w:rPr>
              <w:t xml:space="preserve"> </w:t>
            </w:r>
            <w:r w:rsidR="00035A47">
              <w:rPr>
                <w:lang w:eastAsia="en-US"/>
              </w:rPr>
              <w:t xml:space="preserve">        </w:t>
            </w:r>
            <w:r w:rsidR="001048C1" w:rsidRPr="00663FF8">
              <w:rPr>
                <w:sz w:val="22"/>
                <w:szCs w:val="22"/>
              </w:rPr>
              <w:t>Hece ve sözcüklerini okuması ve yazması istenir.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B90D87">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B90D87">
            <w:r w:rsidRPr="00663FF8">
              <w:rPr>
                <w:sz w:val="22"/>
                <w:szCs w:val="22"/>
              </w:rPr>
              <w:t xml:space="preserve">Planın Uygulanmasına </w:t>
            </w:r>
          </w:p>
          <w:p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048C1" w:rsidRPr="00663FF8" w:rsidRDefault="001048C1" w:rsidP="00B90D87">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rsidR="001048C1" w:rsidRPr="00663FF8" w:rsidRDefault="001048C1" w:rsidP="00B90D87">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w:t>
            </w:r>
            <w:proofErr w:type="spellStart"/>
            <w:r w:rsidRPr="00663FF8">
              <w:rPr>
                <w:sz w:val="22"/>
                <w:szCs w:val="22"/>
              </w:rPr>
              <w:t>bulunuşluk</w:t>
            </w:r>
            <w:proofErr w:type="spellEnd"/>
            <w:r w:rsidRPr="00663FF8">
              <w:rPr>
                <w:sz w:val="22"/>
                <w:szCs w:val="22"/>
              </w:rPr>
              <w:t xml:space="preserve">  düzeyleri,  öğrenme stilleri ve ihtiyaçları, sosyokültürel farklılıkları vb.) göz önünde bulundurulmalıdır</w:t>
            </w:r>
          </w:p>
        </w:tc>
      </w:tr>
    </w:tbl>
    <w:p w:rsidR="00452B96" w:rsidRDefault="00452B96" w:rsidP="001048C1">
      <w:pPr>
        <w:tabs>
          <w:tab w:val="left" w:pos="8190"/>
        </w:tabs>
        <w:rPr>
          <w:sz w:val="22"/>
          <w:szCs w:val="22"/>
        </w:rPr>
      </w:pPr>
      <w:r>
        <w:rPr>
          <w:sz w:val="22"/>
          <w:szCs w:val="22"/>
        </w:rPr>
        <w:t xml:space="preserve">                                                                                                                                                          </w:t>
      </w:r>
      <w:r w:rsidR="00D669E5">
        <w:rPr>
          <w:sz w:val="22"/>
          <w:szCs w:val="22"/>
        </w:rPr>
        <w:t>1</w:t>
      </w:r>
      <w:r w:rsidR="008C0BC1">
        <w:rPr>
          <w:sz w:val="22"/>
          <w:szCs w:val="22"/>
        </w:rPr>
        <w:t>9</w:t>
      </w:r>
      <w:r>
        <w:rPr>
          <w:sz w:val="22"/>
          <w:szCs w:val="22"/>
        </w:rPr>
        <w:t>.</w:t>
      </w:r>
      <w:r w:rsidR="005D2776">
        <w:rPr>
          <w:sz w:val="22"/>
          <w:szCs w:val="22"/>
        </w:rPr>
        <w:t>1</w:t>
      </w:r>
      <w:r w:rsidR="0066575B">
        <w:rPr>
          <w:sz w:val="22"/>
          <w:szCs w:val="22"/>
        </w:rPr>
        <w:t>2</w:t>
      </w:r>
      <w:r>
        <w:rPr>
          <w:sz w:val="22"/>
          <w:szCs w:val="22"/>
        </w:rPr>
        <w:t>.2022</w:t>
      </w:r>
    </w:p>
    <w:p w:rsidR="00297ED9" w:rsidRPr="00663FF8" w:rsidRDefault="00297ED9" w:rsidP="00297ED9">
      <w:pPr>
        <w:rPr>
          <w:sz w:val="22"/>
          <w:szCs w:val="22"/>
        </w:rPr>
      </w:pPr>
    </w:p>
    <w:p w:rsidR="00297ED9" w:rsidRDefault="00924C14" w:rsidP="00924C14">
      <w:pPr>
        <w:tabs>
          <w:tab w:val="left" w:pos="760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924C14">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E8040B" w:rsidRDefault="00E8040B" w:rsidP="00297ED9">
      <w:pPr>
        <w:rPr>
          <w:sz w:val="22"/>
          <w:szCs w:val="22"/>
        </w:rPr>
      </w:pPr>
    </w:p>
    <w:p w:rsidR="00D91807" w:rsidRDefault="00D91807"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970E1E">
        <w:rPr>
          <w:sz w:val="22"/>
          <w:szCs w:val="22"/>
        </w:rPr>
        <w:t>19-23.12.2022</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B90D87">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B90D87">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F263D1" w:rsidRDefault="00225AE0" w:rsidP="00444F8D">
            <w:pPr>
              <w:autoSpaceDE w:val="0"/>
              <w:autoSpaceDN w:val="0"/>
              <w:adjustRightInd w:val="0"/>
              <w:rPr>
                <w:bCs/>
                <w:color w:val="000000" w:themeColor="text1"/>
              </w:rPr>
            </w:pPr>
            <w:r w:rsidRPr="00225AE0">
              <w:rPr>
                <w:bCs/>
                <w:color w:val="000000" w:themeColor="text1"/>
              </w:rPr>
              <w:t>HB.1.2.2. Aile hayatının önemini kavrar.</w:t>
            </w:r>
          </w:p>
          <w:p w:rsidR="00225AE0" w:rsidRPr="00866354" w:rsidRDefault="00225AE0" w:rsidP="00444F8D">
            <w:pPr>
              <w:autoSpaceDE w:val="0"/>
              <w:autoSpaceDN w:val="0"/>
              <w:adjustRightInd w:val="0"/>
              <w:rPr>
                <w:bCs/>
                <w:color w:val="000000" w:themeColor="text1"/>
              </w:rPr>
            </w:pPr>
            <w:r w:rsidRPr="00225AE0">
              <w:rPr>
                <w:bCs/>
                <w:color w:val="000000" w:themeColor="text1"/>
              </w:rPr>
              <w:t>HB.1.2.3. Evinin yerini tarif eder.</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B90D87">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044668" w:rsidRDefault="00044668" w:rsidP="00044668">
            <w:pPr>
              <w:autoSpaceDE w:val="0"/>
              <w:autoSpaceDN w:val="0"/>
              <w:adjustRightInd w:val="0"/>
              <w:ind w:left="633"/>
              <w:rPr>
                <w:iCs/>
                <w:color w:val="000000" w:themeColor="text1"/>
              </w:rPr>
            </w:pPr>
          </w:p>
          <w:p w:rsidR="00044668" w:rsidRDefault="00044668" w:rsidP="00044668">
            <w:pPr>
              <w:autoSpaceDE w:val="0"/>
              <w:autoSpaceDN w:val="0"/>
              <w:adjustRightInd w:val="0"/>
              <w:ind w:left="207"/>
              <w:rPr>
                <w:iCs/>
                <w:color w:val="000000" w:themeColor="text1"/>
              </w:rPr>
            </w:pPr>
            <w:r>
              <w:rPr>
                <w:iCs/>
                <w:color w:val="000000" w:themeColor="text1"/>
                <w:sz w:val="22"/>
                <w:szCs w:val="22"/>
              </w:rPr>
              <w:sym w:font="Wingdings" w:char="F0D8"/>
            </w:r>
            <w:r>
              <w:rPr>
                <w:iCs/>
                <w:color w:val="000000" w:themeColor="text1"/>
                <w:sz w:val="22"/>
                <w:szCs w:val="22"/>
              </w:rPr>
              <w:t xml:space="preserve">   </w:t>
            </w:r>
            <w:r w:rsidR="00225AE0" w:rsidRPr="00225AE0">
              <w:rPr>
                <w:iCs/>
                <w:color w:val="000000" w:themeColor="text1"/>
                <w:sz w:val="22"/>
                <w:szCs w:val="22"/>
              </w:rPr>
              <w:t xml:space="preserve">Aileyi bir arada tutan değerlerle (sevgi, saygı, bağlılık, merhamet, vefa vb.) aile içi iş birliği ve </w:t>
            </w:r>
            <w:r>
              <w:rPr>
                <w:iCs/>
                <w:color w:val="000000" w:themeColor="text1"/>
                <w:sz w:val="22"/>
                <w:szCs w:val="22"/>
              </w:rPr>
              <w:t xml:space="preserve"> </w:t>
            </w:r>
          </w:p>
          <w:p w:rsidR="00225AE0" w:rsidRDefault="00044668" w:rsidP="00044668">
            <w:pPr>
              <w:autoSpaceDE w:val="0"/>
              <w:autoSpaceDN w:val="0"/>
              <w:adjustRightInd w:val="0"/>
              <w:ind w:left="207"/>
              <w:rPr>
                <w:iCs/>
                <w:color w:val="000000" w:themeColor="text1"/>
              </w:rPr>
            </w:pPr>
            <w:r>
              <w:rPr>
                <w:iCs/>
                <w:color w:val="000000" w:themeColor="text1"/>
                <w:sz w:val="22"/>
                <w:szCs w:val="22"/>
              </w:rPr>
              <w:t xml:space="preserve">      </w:t>
            </w:r>
            <w:proofErr w:type="gramStart"/>
            <w:r w:rsidR="00225AE0" w:rsidRPr="00225AE0">
              <w:rPr>
                <w:iCs/>
                <w:color w:val="000000" w:themeColor="text1"/>
                <w:sz w:val="22"/>
                <w:szCs w:val="22"/>
              </w:rPr>
              <w:t>dayanışmanın</w:t>
            </w:r>
            <w:proofErr w:type="gramEnd"/>
            <w:r w:rsidR="00225AE0" w:rsidRPr="00225AE0">
              <w:rPr>
                <w:iCs/>
                <w:color w:val="000000" w:themeColor="text1"/>
                <w:sz w:val="22"/>
                <w:szCs w:val="22"/>
              </w:rPr>
              <w:t xml:space="preserve"> aile düzenine katkıları üzerinde durulur.</w:t>
            </w:r>
            <w:r>
              <w:rPr>
                <w:iCs/>
                <w:color w:val="000000" w:themeColor="text1"/>
                <w:sz w:val="22"/>
                <w:szCs w:val="22"/>
              </w:rPr>
              <w:t xml:space="preserve"> Aile içindeki iş bölümü ve dayanışma örneklerle</w:t>
            </w:r>
          </w:p>
          <w:p w:rsidR="00044668" w:rsidRPr="00225AE0" w:rsidRDefault="00044668" w:rsidP="00044668">
            <w:pPr>
              <w:autoSpaceDE w:val="0"/>
              <w:autoSpaceDN w:val="0"/>
              <w:adjustRightInd w:val="0"/>
              <w:ind w:left="207"/>
              <w:rPr>
                <w:iCs/>
                <w:color w:val="000000" w:themeColor="text1"/>
              </w:rPr>
            </w:pPr>
            <w:r>
              <w:rPr>
                <w:iCs/>
                <w:color w:val="000000" w:themeColor="text1"/>
                <w:sz w:val="22"/>
                <w:szCs w:val="22"/>
              </w:rPr>
              <w:t xml:space="preserve">      </w:t>
            </w:r>
            <w:proofErr w:type="gramStart"/>
            <w:r>
              <w:rPr>
                <w:iCs/>
                <w:color w:val="000000" w:themeColor="text1"/>
                <w:sz w:val="22"/>
                <w:szCs w:val="22"/>
              </w:rPr>
              <w:t>anlatılır</w:t>
            </w:r>
            <w:proofErr w:type="gramEnd"/>
            <w:r>
              <w:rPr>
                <w:iCs/>
                <w:color w:val="000000" w:themeColor="text1"/>
                <w:sz w:val="22"/>
                <w:szCs w:val="22"/>
              </w:rPr>
              <w:t>.</w:t>
            </w:r>
          </w:p>
          <w:p w:rsidR="00225AE0" w:rsidRPr="00225AE0" w:rsidRDefault="00225AE0" w:rsidP="00225AE0">
            <w:pPr>
              <w:numPr>
                <w:ilvl w:val="0"/>
                <w:numId w:val="29"/>
              </w:numPr>
              <w:autoSpaceDE w:val="0"/>
              <w:autoSpaceDN w:val="0"/>
              <w:adjustRightInd w:val="0"/>
              <w:rPr>
                <w:iCs/>
                <w:color w:val="000000" w:themeColor="text1"/>
              </w:rPr>
            </w:pPr>
            <w:r w:rsidRPr="00225AE0">
              <w:rPr>
                <w:iCs/>
                <w:color w:val="000000" w:themeColor="text1"/>
                <w:sz w:val="22"/>
                <w:szCs w:val="22"/>
              </w:rPr>
              <w:t xml:space="preserve">“AİLE HAYATIMIZ” </w:t>
            </w:r>
            <w:r w:rsidR="00044668">
              <w:rPr>
                <w:iCs/>
                <w:color w:val="000000" w:themeColor="text1"/>
                <w:sz w:val="22"/>
                <w:szCs w:val="22"/>
              </w:rPr>
              <w:t>d</w:t>
            </w:r>
            <w:r w:rsidRPr="00225AE0">
              <w:rPr>
                <w:iCs/>
                <w:color w:val="000000" w:themeColor="text1"/>
                <w:sz w:val="22"/>
                <w:szCs w:val="22"/>
              </w:rPr>
              <w:t>ers kitabındaki yönergelere uygun olarak konu işlenir.</w:t>
            </w:r>
          </w:p>
          <w:p w:rsidR="00225AE0" w:rsidRPr="00225AE0" w:rsidRDefault="00225AE0" w:rsidP="00225AE0">
            <w:pPr>
              <w:numPr>
                <w:ilvl w:val="0"/>
                <w:numId w:val="31"/>
              </w:numPr>
              <w:autoSpaceDE w:val="0"/>
              <w:autoSpaceDN w:val="0"/>
              <w:adjustRightInd w:val="0"/>
              <w:rPr>
                <w:iCs/>
                <w:color w:val="000000" w:themeColor="text1"/>
              </w:rPr>
            </w:pPr>
            <w:r w:rsidRPr="00225AE0">
              <w:rPr>
                <w:iCs/>
                <w:color w:val="000000" w:themeColor="text1"/>
                <w:sz w:val="22"/>
                <w:szCs w:val="22"/>
              </w:rPr>
              <w:t>Ailede herkes; sevgi saygı, hoşgörü ve dayanışma içinde birbirine yardım etmelidir.</w:t>
            </w:r>
          </w:p>
          <w:p w:rsidR="00225AE0" w:rsidRDefault="00225AE0" w:rsidP="00225AE0">
            <w:pPr>
              <w:numPr>
                <w:ilvl w:val="0"/>
                <w:numId w:val="31"/>
              </w:numPr>
              <w:autoSpaceDE w:val="0"/>
              <w:autoSpaceDN w:val="0"/>
              <w:adjustRightInd w:val="0"/>
              <w:rPr>
                <w:iCs/>
                <w:color w:val="000000" w:themeColor="text1"/>
              </w:rPr>
            </w:pPr>
            <w:r w:rsidRPr="00225AE0">
              <w:rPr>
                <w:iCs/>
                <w:color w:val="000000" w:themeColor="text1"/>
                <w:sz w:val="22"/>
                <w:szCs w:val="22"/>
              </w:rPr>
              <w:t>Aile bireylerinin üzerine düşen sorumlulukları vardır. Çocukların sorumlulukları okula gitmek, bazı konularda anne ve babasına yardımcı olmaktır.</w:t>
            </w:r>
          </w:p>
          <w:p w:rsidR="00044668" w:rsidRPr="00225AE0" w:rsidRDefault="00044668" w:rsidP="00225AE0">
            <w:pPr>
              <w:numPr>
                <w:ilvl w:val="0"/>
                <w:numId w:val="31"/>
              </w:numPr>
              <w:autoSpaceDE w:val="0"/>
              <w:autoSpaceDN w:val="0"/>
              <w:adjustRightInd w:val="0"/>
              <w:rPr>
                <w:iCs/>
                <w:color w:val="000000" w:themeColor="text1"/>
              </w:rPr>
            </w:pPr>
            <w:r>
              <w:rPr>
                <w:iCs/>
                <w:color w:val="000000" w:themeColor="text1"/>
                <w:sz w:val="22"/>
                <w:szCs w:val="22"/>
              </w:rPr>
              <w:t>Kitaptaki etkinlik yapılır.</w:t>
            </w:r>
          </w:p>
          <w:p w:rsidR="00225AE0" w:rsidRDefault="00225AE0" w:rsidP="00225AE0">
            <w:pPr>
              <w:autoSpaceDE w:val="0"/>
              <w:autoSpaceDN w:val="0"/>
              <w:adjustRightInd w:val="0"/>
              <w:ind w:left="644"/>
              <w:rPr>
                <w:iCs/>
                <w:color w:val="000000" w:themeColor="text1"/>
              </w:rPr>
            </w:pPr>
          </w:p>
          <w:p w:rsidR="00225AE0" w:rsidRPr="00225AE0" w:rsidRDefault="00225AE0" w:rsidP="00225AE0">
            <w:pPr>
              <w:numPr>
                <w:ilvl w:val="0"/>
                <w:numId w:val="23"/>
              </w:numPr>
              <w:autoSpaceDE w:val="0"/>
              <w:autoSpaceDN w:val="0"/>
              <w:adjustRightInd w:val="0"/>
              <w:rPr>
                <w:iCs/>
                <w:color w:val="000000" w:themeColor="text1"/>
              </w:rPr>
            </w:pPr>
            <w:r w:rsidRPr="00225AE0">
              <w:rPr>
                <w:iCs/>
                <w:color w:val="000000" w:themeColor="text1"/>
                <w:sz w:val="22"/>
                <w:szCs w:val="22"/>
              </w:rPr>
              <w:t>Evinin yanında, karşısında, önünde, arkasında, sağında ve solunda neler olduğu ele alınır. Öğrencinin ev adresi ve velisinin telefon numarasını yazılı olarak yanında bulundurması ve bu bilgileri kimlerle paylaşmasının güvenli olacağı vurgulanır. Öğrenme ortamında krokilerin oyunlaştırılarak kullanımı sağlanabilir.</w:t>
            </w:r>
            <w:r w:rsidR="00044668">
              <w:rPr>
                <w:iCs/>
                <w:color w:val="000000" w:themeColor="text1"/>
                <w:sz w:val="22"/>
                <w:szCs w:val="22"/>
              </w:rPr>
              <w:t xml:space="preserve"> Adres ve telefon numaralarını bilmenin önemi anlatılır.</w:t>
            </w:r>
          </w:p>
          <w:p w:rsidR="00225AE0" w:rsidRPr="00225AE0" w:rsidRDefault="00225AE0" w:rsidP="00225AE0">
            <w:pPr>
              <w:autoSpaceDE w:val="0"/>
              <w:autoSpaceDN w:val="0"/>
              <w:adjustRightInd w:val="0"/>
              <w:rPr>
                <w:iCs/>
                <w:color w:val="000000" w:themeColor="text1"/>
              </w:rPr>
            </w:pPr>
          </w:p>
          <w:p w:rsidR="00044668" w:rsidRDefault="00225AE0" w:rsidP="00044668">
            <w:pPr>
              <w:numPr>
                <w:ilvl w:val="0"/>
                <w:numId w:val="29"/>
              </w:numPr>
              <w:autoSpaceDE w:val="0"/>
              <w:autoSpaceDN w:val="0"/>
              <w:adjustRightInd w:val="0"/>
              <w:rPr>
                <w:iCs/>
                <w:color w:val="000000" w:themeColor="text1"/>
              </w:rPr>
            </w:pPr>
            <w:r w:rsidRPr="00225AE0">
              <w:rPr>
                <w:iCs/>
                <w:color w:val="000000" w:themeColor="text1"/>
                <w:sz w:val="22"/>
                <w:szCs w:val="22"/>
              </w:rPr>
              <w:t xml:space="preserve">“ADRESİMİ BİLİYORUM?” </w:t>
            </w:r>
            <w:r w:rsidR="00044668">
              <w:rPr>
                <w:iCs/>
                <w:color w:val="000000" w:themeColor="text1"/>
                <w:sz w:val="22"/>
                <w:szCs w:val="22"/>
              </w:rPr>
              <w:t>d</w:t>
            </w:r>
            <w:r w:rsidR="00044668" w:rsidRPr="00225AE0">
              <w:rPr>
                <w:iCs/>
                <w:color w:val="000000" w:themeColor="text1"/>
                <w:sz w:val="22"/>
                <w:szCs w:val="22"/>
              </w:rPr>
              <w:t>ers kitabındaki yönergelere uygun olarak konu işlenir.</w:t>
            </w:r>
          </w:p>
          <w:p w:rsidR="005D2776" w:rsidRPr="00525DC8" w:rsidRDefault="00044668" w:rsidP="00044668">
            <w:pPr>
              <w:numPr>
                <w:ilvl w:val="0"/>
                <w:numId w:val="29"/>
              </w:numPr>
              <w:autoSpaceDE w:val="0"/>
              <w:autoSpaceDN w:val="0"/>
              <w:adjustRightInd w:val="0"/>
              <w:rPr>
                <w:iCs/>
                <w:color w:val="000000" w:themeColor="text1"/>
              </w:rPr>
            </w:pPr>
            <w:r>
              <w:rPr>
                <w:iCs/>
                <w:color w:val="000000" w:themeColor="text1"/>
                <w:sz w:val="22"/>
                <w:szCs w:val="22"/>
              </w:rPr>
              <w:t>Kitaptaki etkinlik yaptırılır.</w:t>
            </w:r>
          </w:p>
        </w:tc>
      </w:tr>
      <w:tr w:rsidR="005D2776" w:rsidRPr="005D2776" w:rsidTr="00B90D87">
        <w:trPr>
          <w:jc w:val="center"/>
        </w:trPr>
        <w:tc>
          <w:tcPr>
            <w:tcW w:w="2821" w:type="dxa"/>
            <w:tcBorders>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Grupla Öğrenme Etkinlikleri</w:t>
            </w:r>
          </w:p>
          <w:p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25DC8" w:rsidRDefault="00525DC8" w:rsidP="00285B7D">
            <w:pPr>
              <w:rPr>
                <w:color w:val="000000" w:themeColor="text1"/>
              </w:rPr>
            </w:pPr>
            <w:r w:rsidRPr="00525DC8">
              <w:rPr>
                <w:color w:val="000000" w:themeColor="text1"/>
                <w:sz w:val="22"/>
                <w:szCs w:val="22"/>
              </w:rPr>
              <w:t>Ailende nasıl bir iş bölümü vardır.</w:t>
            </w:r>
          </w:p>
          <w:p w:rsidR="005D2776" w:rsidRPr="00F95658" w:rsidRDefault="00044668" w:rsidP="00285B7D">
            <w:pPr>
              <w:rPr>
                <w:color w:val="000000" w:themeColor="text1"/>
              </w:rPr>
            </w:pPr>
            <w:r w:rsidRPr="00044668">
              <w:rPr>
                <w:color w:val="000000" w:themeColor="text1"/>
                <w:sz w:val="22"/>
                <w:szCs w:val="22"/>
              </w:rPr>
              <w:t>Ev adresini ve aileden en az bir kişinin telefon numarasını öğrenmeleri sağlanmalıdır.</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525DC8">
        <w:trPr>
          <w:trHeight w:val="986"/>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A819D2" w:rsidRDefault="00525DC8" w:rsidP="00285B7D">
            <w:r>
              <w:rPr>
                <w:sz w:val="22"/>
                <w:szCs w:val="22"/>
              </w:rPr>
              <w:t>Evde hangi işleri yaparsın</w:t>
            </w:r>
            <w:r w:rsidR="005106FC">
              <w:rPr>
                <w:sz w:val="22"/>
                <w:szCs w:val="22"/>
              </w:rPr>
              <w:t>?</w:t>
            </w:r>
          </w:p>
          <w:p w:rsidR="00525DC8" w:rsidRDefault="00525DC8" w:rsidP="00285B7D">
            <w:r>
              <w:rPr>
                <w:sz w:val="22"/>
                <w:szCs w:val="22"/>
              </w:rPr>
              <w:t>Evde sorumluluk niçin önemlidir?</w:t>
            </w:r>
          </w:p>
          <w:p w:rsidR="00525DC8" w:rsidRPr="005D2776" w:rsidRDefault="00525DC8" w:rsidP="00285B7D">
            <w:pPr>
              <w:rPr>
                <w:color w:val="000000" w:themeColor="text1"/>
              </w:rPr>
            </w:pPr>
            <w:r w:rsidRPr="00525DC8">
              <w:rPr>
                <w:color w:val="000000" w:themeColor="text1"/>
              </w:rPr>
              <w:t>Evinin yakınındaki yerleşim yerleri sorulur.</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B90D87">
        <w:trPr>
          <w:jc w:val="center"/>
        </w:trPr>
        <w:tc>
          <w:tcPr>
            <w:tcW w:w="2834" w:type="dxa"/>
            <w:tcBorders>
              <w:top w:val="single" w:sz="8" w:space="0" w:color="auto"/>
              <w:left w:val="single" w:sz="8" w:space="0" w:color="auto"/>
              <w:bottom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F95658">
        <w:rPr>
          <w:sz w:val="22"/>
          <w:szCs w:val="22"/>
        </w:rPr>
        <w:t>1</w:t>
      </w:r>
      <w:r w:rsidR="008C0BC1">
        <w:rPr>
          <w:sz w:val="22"/>
          <w:szCs w:val="22"/>
        </w:rPr>
        <w:t>9</w:t>
      </w:r>
      <w:r w:rsidR="007E213C">
        <w:rPr>
          <w:sz w:val="22"/>
          <w:szCs w:val="22"/>
        </w:rPr>
        <w:t>.12.2022</w:t>
      </w:r>
    </w:p>
    <w:p w:rsidR="00D20F4A" w:rsidRDefault="00D20F4A" w:rsidP="00D20F4A">
      <w:pPr>
        <w:rPr>
          <w:sz w:val="22"/>
          <w:szCs w:val="22"/>
        </w:rPr>
      </w:pPr>
    </w:p>
    <w:p w:rsidR="00924C14" w:rsidRPr="00663FF8" w:rsidRDefault="00D20F4A" w:rsidP="00924C14">
      <w:pPr>
        <w:rPr>
          <w:sz w:val="22"/>
          <w:szCs w:val="22"/>
        </w:rPr>
      </w:pPr>
      <w:r w:rsidRPr="00D20F4A">
        <w:rPr>
          <w:sz w:val="22"/>
          <w:szCs w:val="22"/>
        </w:rPr>
        <w:t xml:space="preserve">           </w:t>
      </w:r>
    </w:p>
    <w:p w:rsidR="00924C14" w:rsidRDefault="00924C14" w:rsidP="00924C14">
      <w:pPr>
        <w:tabs>
          <w:tab w:val="left" w:pos="760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924C14" w:rsidRDefault="00924C14" w:rsidP="00924C14">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993ABC" w:rsidRDefault="00993ABC" w:rsidP="00CC4410">
      <w:pP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4001E7">
        <w:rPr>
          <w:color w:val="000000" w:themeColor="text1"/>
          <w:sz w:val="22"/>
          <w:szCs w:val="22"/>
        </w:rPr>
        <w:t xml:space="preserve">   </w:t>
      </w:r>
      <w:r w:rsidR="00970E1E">
        <w:rPr>
          <w:sz w:val="22"/>
          <w:szCs w:val="22"/>
        </w:rPr>
        <w:t>19-23.12.2022</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B90D87">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617601" w:rsidP="00557B5F">
            <w:pPr>
              <w:spacing w:line="220" w:lineRule="exact"/>
            </w:pPr>
            <w:r>
              <w:rPr>
                <w:sz w:val="22"/>
                <w:szCs w:val="22"/>
              </w:rPr>
              <w:t>5</w:t>
            </w:r>
            <w:r w:rsidR="00557B5F" w:rsidRPr="00557B5F">
              <w:rPr>
                <w:sz w:val="22"/>
                <w:szCs w:val="22"/>
              </w:rPr>
              <w:t xml:space="preserve"> ders saati</w:t>
            </w:r>
          </w:p>
        </w:tc>
      </w:tr>
      <w:tr w:rsidR="00557B5F" w:rsidRPr="00557B5F"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B90D87">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rsidTr="00B90D87">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DOĞAL SAYILAR</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Pr="002C7768" w:rsidRDefault="00F95658" w:rsidP="00A05307">
            <w:pPr>
              <w:pStyle w:val="Default"/>
              <w:rPr>
                <w:rFonts w:ascii="Times New Roman" w:hAnsi="Times New Roman" w:cs="Times New Roman"/>
                <w:color w:val="auto"/>
                <w:sz w:val="22"/>
                <w:szCs w:val="22"/>
              </w:rPr>
            </w:pPr>
            <w:r w:rsidRPr="00F95658">
              <w:rPr>
                <w:rFonts w:ascii="Times New Roman" w:hAnsi="Times New Roman" w:cs="Times New Roman"/>
                <w:bCs/>
                <w:sz w:val="22"/>
                <w:szCs w:val="22"/>
              </w:rPr>
              <w:t>M.1.1.2.2. Toplamları 20’ye kadar (20 dâhil) olan doğal sayılarla toplama işlemini yapar.</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B90D87">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Toplama işleminin sembolü (+) ve eşit işareti (=) tanıtılır ve anlamları üzerinde durulur.</w:t>
            </w:r>
          </w:p>
          <w:p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 xml:space="preserve"> İşlem öğretiminde problem durumlarından yola çıkılmasına dikkat edilir.</w:t>
            </w:r>
          </w:p>
          <w:p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Öğrenci işleme ait matematik cümlesini yazar ve modelle gösterir.</w:t>
            </w:r>
          </w:p>
          <w:p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Toplanan, toplam ve toplama terimlerinin anlamları vurgulanır.</w:t>
            </w:r>
          </w:p>
          <w:p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Yan yana ve alt alta toplama işlemi yaptırılır. Alt alta toplama işlemi verilirken işlem çizgisinin eşit işareti ile benzer anlam taşıdığı vurgulanır.</w:t>
            </w:r>
          </w:p>
          <w:p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Toplama işleminde sıfırın etkisi açıklanır</w:t>
            </w:r>
            <w:r>
              <w:rPr>
                <w:rFonts w:ascii="Times New Roman" w:eastAsia="Helvetica-LightOblique" w:hAnsi="Times New Roman" w:cs="Times New Roman"/>
                <w:iCs/>
                <w:sz w:val="22"/>
                <w:szCs w:val="22"/>
              </w:rPr>
              <w:t>.</w:t>
            </w:r>
          </w:p>
          <w:p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Eldeli toplama işlemine yer verilmez</w:t>
            </w:r>
            <w:proofErr w:type="gramStart"/>
            <w:r w:rsidRPr="002C7768">
              <w:rPr>
                <w:rFonts w:ascii="Times New Roman" w:eastAsia="Helvetica-LightOblique" w:hAnsi="Times New Roman" w:cs="Times New Roman"/>
                <w:iCs/>
                <w:sz w:val="22"/>
                <w:szCs w:val="22"/>
              </w:rPr>
              <w:t>.</w:t>
            </w:r>
            <w:r w:rsidRPr="002C7768">
              <w:rPr>
                <w:rFonts w:ascii="Times New Roman" w:hAnsi="Times New Roman" w:cs="Times New Roman"/>
                <w:sz w:val="22"/>
                <w:szCs w:val="22"/>
              </w:rPr>
              <w:t>.</w:t>
            </w:r>
            <w:proofErr w:type="gramEnd"/>
            <w:r w:rsidRPr="002C7768">
              <w:rPr>
                <w:rFonts w:ascii="Times New Roman" w:hAnsi="Times New Roman" w:cs="Times New Roman"/>
                <w:sz w:val="22"/>
                <w:szCs w:val="22"/>
              </w:rPr>
              <w:t xml:space="preserve"> </w:t>
            </w:r>
          </w:p>
          <w:p w:rsidR="00F95658" w:rsidRPr="002C7768" w:rsidRDefault="00F95658" w:rsidP="00F95658">
            <w:pPr>
              <w:numPr>
                <w:ilvl w:val="0"/>
                <w:numId w:val="27"/>
              </w:numPr>
              <w:autoSpaceDE w:val="0"/>
              <w:autoSpaceDN w:val="0"/>
              <w:adjustRightInd w:val="0"/>
              <w:rPr>
                <w:rFonts w:eastAsia="Helvetica-LightOblique"/>
                <w:iCs/>
              </w:rPr>
            </w:pPr>
            <w:r w:rsidRPr="002C7768">
              <w:rPr>
                <w:rFonts w:eastAsia="Helvetica-LightOblique"/>
                <w:iCs/>
                <w:sz w:val="22"/>
                <w:szCs w:val="22"/>
              </w:rPr>
              <w:t>Öğrencilerin işlemi seslendirmeleri (sesli olarak işlemi açıklamaları) istenir. Örneğin 5+2=7 işleminde</w:t>
            </w:r>
          </w:p>
          <w:p w:rsidR="00F95658" w:rsidRPr="002C7768" w:rsidRDefault="00F95658" w:rsidP="00F95658">
            <w:pPr>
              <w:autoSpaceDE w:val="0"/>
              <w:autoSpaceDN w:val="0"/>
              <w:adjustRightInd w:val="0"/>
              <w:rPr>
                <w:rFonts w:eastAsia="Helvetica-LightOblique"/>
                <w:iCs/>
              </w:rPr>
            </w:pPr>
            <w:r w:rsidRPr="002C7768">
              <w:rPr>
                <w:rFonts w:eastAsia="Helvetica-LightOblique"/>
                <w:iCs/>
                <w:sz w:val="22"/>
                <w:szCs w:val="22"/>
              </w:rPr>
              <w:t>"Beş artı iki eşittir yedi." veya "Beş iki daha yedi eder." veya "Beş ile ikiyi toplarsak yedi eder." gibi açıklama yapmaları istenir.</w:t>
            </w:r>
          </w:p>
          <w:p w:rsidR="00F95658" w:rsidRPr="002C7768" w:rsidRDefault="00F95658" w:rsidP="00F95658">
            <w:pPr>
              <w:numPr>
                <w:ilvl w:val="0"/>
                <w:numId w:val="27"/>
              </w:numPr>
              <w:autoSpaceDE w:val="0"/>
              <w:autoSpaceDN w:val="0"/>
              <w:adjustRightInd w:val="0"/>
              <w:rPr>
                <w:rFonts w:eastAsia="Helvetica-LightOblique"/>
                <w:iCs/>
              </w:rPr>
            </w:pPr>
            <w:r w:rsidRPr="002C7768">
              <w:rPr>
                <w:rFonts w:eastAsia="Helvetica-LightOblique"/>
                <w:iCs/>
                <w:sz w:val="22"/>
                <w:szCs w:val="22"/>
              </w:rPr>
              <w:t>Toplamları 10 veya 20 olan sayı ikilileri ile çalışılır</w:t>
            </w:r>
            <w:r w:rsidRPr="002C7768">
              <w:rPr>
                <w:rFonts w:eastAsia="Helvetica-LightOblique"/>
                <w:i/>
                <w:iCs/>
                <w:sz w:val="22"/>
                <w:szCs w:val="22"/>
              </w:rPr>
              <w:t>.</w:t>
            </w:r>
          </w:p>
          <w:p w:rsidR="00F95658" w:rsidRPr="002C7768" w:rsidRDefault="00F95658" w:rsidP="00F95658">
            <w:pPr>
              <w:numPr>
                <w:ilvl w:val="0"/>
                <w:numId w:val="27"/>
              </w:numPr>
              <w:autoSpaceDE w:val="0"/>
              <w:autoSpaceDN w:val="0"/>
              <w:adjustRightInd w:val="0"/>
              <w:rPr>
                <w:rFonts w:eastAsia="Helvetica-LightOblique"/>
                <w:iCs/>
              </w:rPr>
            </w:pPr>
            <w:r w:rsidRPr="002C7768">
              <w:rPr>
                <w:rFonts w:eastAsia="Helvetica-LightOblique"/>
                <w:iCs/>
                <w:sz w:val="22"/>
                <w:szCs w:val="22"/>
              </w:rPr>
              <w:t>20’ye kadar olan doğal sayıları iki doğal sayının toplamı biçiminde yazma çalışmalarına yer verilir.</w:t>
            </w:r>
          </w:p>
          <w:p w:rsidR="00F95658" w:rsidRPr="002C7768" w:rsidRDefault="00BE11EB" w:rsidP="00F95658">
            <w:pPr>
              <w:spacing w:before="40"/>
            </w:pPr>
            <w:r>
              <w:rPr>
                <w:noProof/>
              </w:rPr>
              <w:drawing>
                <wp:anchor distT="0" distB="0" distL="114300" distR="114300" simplePos="0" relativeHeight="251658240" behindDoc="0" locked="0" layoutInCell="1" allowOverlap="1" wp14:anchorId="6A616B48" wp14:editId="365DA95C">
                  <wp:simplePos x="0" y="0"/>
                  <wp:positionH relativeFrom="column">
                    <wp:posOffset>4559935</wp:posOffset>
                  </wp:positionH>
                  <wp:positionV relativeFrom="paragraph">
                    <wp:posOffset>17145</wp:posOffset>
                  </wp:positionV>
                  <wp:extent cx="676275" cy="67627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6FC9BC31" wp14:editId="2945A26E">
                  <wp:simplePos x="0" y="0"/>
                  <wp:positionH relativeFrom="column">
                    <wp:posOffset>2521585</wp:posOffset>
                  </wp:positionH>
                  <wp:positionV relativeFrom="paragraph">
                    <wp:posOffset>102870</wp:posOffset>
                  </wp:positionV>
                  <wp:extent cx="1866900" cy="36703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6900" cy="367030"/>
                          </a:xfrm>
                          <a:prstGeom prst="rect">
                            <a:avLst/>
                          </a:prstGeom>
                        </pic:spPr>
                      </pic:pic>
                    </a:graphicData>
                  </a:graphic>
                  <wp14:sizeRelH relativeFrom="page">
                    <wp14:pctWidth>0</wp14:pctWidth>
                  </wp14:sizeRelH>
                  <wp14:sizeRelV relativeFrom="page">
                    <wp14:pctHeight>0</wp14:pctHeight>
                  </wp14:sizeRelV>
                </wp:anchor>
              </w:drawing>
            </w:r>
            <w:r w:rsidR="00F95658" w:rsidRPr="002C7768">
              <w:rPr>
                <w:sz w:val="22"/>
                <w:szCs w:val="22"/>
              </w:rPr>
              <w:t xml:space="preserve">            2. toplanan</w:t>
            </w:r>
            <w:r>
              <w:rPr>
                <w:noProof/>
              </w:rPr>
              <w:t xml:space="preserve"> </w:t>
            </w:r>
          </w:p>
          <w:p w:rsidR="00F95658" w:rsidRPr="002C7768" w:rsidRDefault="00924C14" w:rsidP="00F95658">
            <w:pPr>
              <w:spacing w:before="40"/>
            </w:pPr>
            <w:r>
              <w:rPr>
                <w:noProof/>
                <w:sz w:val="20"/>
                <w:szCs w:val="20"/>
              </w:rPr>
              <w:pict>
                <v:shapetype id="_x0000_t32" coordsize="21600,21600" o:spt="32" o:oned="t" path="m,l21600,21600e" filled="f">
                  <v:path arrowok="t" fillok="f" o:connecttype="none"/>
                  <o:lock v:ext="edit" shapetype="t"/>
                </v:shapetype>
                <v:shape id="_x0000_s1026" type="#_x0000_t32" style="position:absolute;margin-left:56.85pt;margin-top:2.65pt;width:.05pt;height:17.85pt;flip:y;z-index:251657728" o:connectortype="straight">
                  <v:stroke endarrow="block"/>
                </v:shape>
              </w:pict>
            </w:r>
            <w:r w:rsidR="00F95658" w:rsidRPr="002C7768">
              <w:rPr>
                <w:sz w:val="22"/>
                <w:szCs w:val="22"/>
              </w:rPr>
              <w:t xml:space="preserve"> 1. toplanan</w:t>
            </w:r>
          </w:p>
          <w:p w:rsidR="00F95658" w:rsidRPr="002C7768" w:rsidRDefault="00924C14" w:rsidP="00F95658">
            <w:pPr>
              <w:spacing w:before="40"/>
            </w:pPr>
            <w:r>
              <w:rPr>
                <w:noProof/>
                <w:sz w:val="20"/>
                <w:szCs w:val="20"/>
              </w:rPr>
              <w:pict>
                <v:shape id="_x0000_s1028" type="#_x0000_t32" style="position:absolute;margin-left:37.45pt;margin-top:5.35pt;width:.8pt;height:7.75pt;flip:x y;z-index:251659776" o:connectortype="straight">
                  <v:stroke endarrow="block"/>
                </v:shape>
              </w:pict>
            </w:r>
            <w:r w:rsidR="00F95658" w:rsidRPr="002C7768">
              <w:rPr>
                <w:sz w:val="22"/>
                <w:szCs w:val="22"/>
              </w:rPr>
              <w:t xml:space="preserve">                </w:t>
            </w:r>
          </w:p>
          <w:p w:rsidR="00F95658" w:rsidRPr="002C7768" w:rsidRDefault="00924C14" w:rsidP="00F95658">
            <w:pPr>
              <w:spacing w:before="40"/>
            </w:pPr>
            <w:r>
              <w:rPr>
                <w:noProof/>
                <w:sz w:val="20"/>
                <w:szCs w:val="20"/>
              </w:rPr>
              <w:pict>
                <v:shape id="_x0000_s1027" type="#_x0000_t32" style="position:absolute;margin-left:99.6pt;margin-top:-1.9pt;width:.05pt;height:17.85pt;rotation:-90;flip:y;z-index:251658752" o:connectortype="straight">
                  <v:stroke endarrow="block"/>
                </v:shape>
              </w:pict>
            </w:r>
            <w:r w:rsidR="00F95658" w:rsidRPr="002C7768">
              <w:rPr>
                <w:sz w:val="22"/>
                <w:szCs w:val="22"/>
              </w:rPr>
              <w:t xml:space="preserve">             </w:t>
            </w:r>
            <w:r w:rsidR="00BE11EB">
              <w:rPr>
                <w:sz w:val="22"/>
                <w:szCs w:val="22"/>
              </w:rPr>
              <w:t>9</w:t>
            </w:r>
            <w:r w:rsidR="00F95658" w:rsidRPr="002C7768">
              <w:rPr>
                <w:sz w:val="22"/>
                <w:szCs w:val="22"/>
              </w:rPr>
              <w:t xml:space="preserve"> + </w:t>
            </w:r>
            <w:r w:rsidR="00BE11EB">
              <w:rPr>
                <w:sz w:val="22"/>
                <w:szCs w:val="22"/>
              </w:rPr>
              <w:t>3</w:t>
            </w:r>
            <w:r w:rsidR="00F95658" w:rsidRPr="002C7768">
              <w:rPr>
                <w:sz w:val="22"/>
                <w:szCs w:val="22"/>
              </w:rPr>
              <w:t xml:space="preserve"> = </w:t>
            </w:r>
            <w:proofErr w:type="gramStart"/>
            <w:r w:rsidR="00BE11EB">
              <w:rPr>
                <w:sz w:val="22"/>
                <w:szCs w:val="22"/>
              </w:rPr>
              <w:t xml:space="preserve">12           </w:t>
            </w:r>
            <w:r w:rsidR="00F95658" w:rsidRPr="002C7768">
              <w:rPr>
                <w:sz w:val="22"/>
                <w:szCs w:val="22"/>
              </w:rPr>
              <w:t>toplam</w:t>
            </w:r>
            <w:proofErr w:type="gramEnd"/>
            <w:r w:rsidR="00F95658" w:rsidRPr="002C7768">
              <w:rPr>
                <w:sz w:val="22"/>
                <w:szCs w:val="22"/>
              </w:rPr>
              <w:t xml:space="preserve">  </w:t>
            </w:r>
          </w:p>
          <w:p w:rsidR="00557B5F" w:rsidRPr="00557B5F" w:rsidRDefault="00F95658" w:rsidP="00BE11EB">
            <w:pPr>
              <w:numPr>
                <w:ilvl w:val="0"/>
                <w:numId w:val="27"/>
              </w:numPr>
              <w:autoSpaceDE w:val="0"/>
              <w:autoSpaceDN w:val="0"/>
              <w:adjustRightInd w:val="0"/>
              <w:rPr>
                <w:rFonts w:eastAsia="Helvetica-LightOblique"/>
                <w:iCs/>
                <w:color w:val="000000"/>
              </w:rPr>
            </w:pPr>
            <w:r w:rsidRPr="002C7768">
              <w:rPr>
                <w:rFonts w:eastAsia="Helvetica-LightOblique"/>
                <w:iCs/>
                <w:sz w:val="22"/>
                <w:szCs w:val="22"/>
              </w:rPr>
              <w:t xml:space="preserve">Ders kitabındaki </w:t>
            </w:r>
            <w:r w:rsidR="00BE11EB">
              <w:rPr>
                <w:rFonts w:eastAsia="Helvetica-LightOblique"/>
                <w:iCs/>
                <w:sz w:val="22"/>
                <w:szCs w:val="22"/>
              </w:rPr>
              <w:t xml:space="preserve">“Öğrendiklerimizi Uygulayalım”  etkinliği </w:t>
            </w:r>
            <w:r w:rsidRPr="002C7768">
              <w:rPr>
                <w:rFonts w:eastAsia="Helvetica-LightOblique"/>
                <w:iCs/>
                <w:sz w:val="22"/>
                <w:szCs w:val="22"/>
              </w:rPr>
              <w:t>yapılır</w:t>
            </w:r>
            <w:r w:rsidRPr="002C7768">
              <w:rPr>
                <w:sz w:val="22"/>
                <w:szCs w:val="22"/>
              </w:rPr>
              <w:t>.</w:t>
            </w:r>
          </w:p>
        </w:tc>
      </w:tr>
      <w:tr w:rsidR="00557B5F" w:rsidRPr="00557B5F" w:rsidTr="00B90D87">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617601" w:rsidP="00136E94">
            <w:r w:rsidRPr="002C7768">
              <w:rPr>
                <w:sz w:val="22"/>
                <w:szCs w:val="22"/>
              </w:rPr>
              <w:t>“Sağ elimde beş parmak, sol elimde beş parmak” şarkısı eşliğinde toplama sezdirilir.</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617601">
        <w:trPr>
          <w:trHeight w:val="944"/>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tc>
        <w:tc>
          <w:tcPr>
            <w:tcW w:w="7351" w:type="dxa"/>
            <w:tcBorders>
              <w:top w:val="single" w:sz="8" w:space="0" w:color="auto"/>
              <w:bottom w:val="single" w:sz="8" w:space="0" w:color="auto"/>
              <w:right w:val="single" w:sz="8" w:space="0" w:color="auto"/>
            </w:tcBorders>
          </w:tcPr>
          <w:p w:rsidR="00617601" w:rsidRPr="00617601" w:rsidRDefault="00BE11EB" w:rsidP="00617601">
            <w:r>
              <w:rPr>
                <w:sz w:val="22"/>
                <w:szCs w:val="22"/>
              </w:rPr>
              <w:t>12</w:t>
            </w:r>
            <w:r w:rsidR="00617601" w:rsidRPr="00617601">
              <w:rPr>
                <w:sz w:val="22"/>
                <w:szCs w:val="22"/>
              </w:rPr>
              <w:t xml:space="preserve"> </w:t>
            </w:r>
            <w:r w:rsidR="00F95658">
              <w:rPr>
                <w:sz w:val="22"/>
                <w:szCs w:val="22"/>
              </w:rPr>
              <w:t xml:space="preserve">tane cevizim vardı. </w:t>
            </w:r>
            <w:r>
              <w:rPr>
                <w:sz w:val="22"/>
                <w:szCs w:val="22"/>
              </w:rPr>
              <w:t>5</w:t>
            </w:r>
            <w:r w:rsidR="00F95658">
              <w:rPr>
                <w:sz w:val="22"/>
                <w:szCs w:val="22"/>
              </w:rPr>
              <w:t xml:space="preserve"> ceviz de babam verdi. Kaç cevizim oldu</w:t>
            </w:r>
            <w:r w:rsidR="00617601" w:rsidRPr="00617601">
              <w:rPr>
                <w:sz w:val="22"/>
                <w:szCs w:val="22"/>
              </w:rPr>
              <w:t>?</w:t>
            </w:r>
          </w:p>
          <w:p w:rsidR="00136E94" w:rsidRDefault="00BE11EB" w:rsidP="00617601">
            <w:r>
              <w:rPr>
                <w:sz w:val="22"/>
                <w:szCs w:val="22"/>
              </w:rPr>
              <w:t>12</w:t>
            </w:r>
            <w:r w:rsidR="00617601" w:rsidRPr="00617601">
              <w:rPr>
                <w:sz w:val="22"/>
                <w:szCs w:val="22"/>
              </w:rPr>
              <w:t xml:space="preserve"> + </w:t>
            </w:r>
            <w:r>
              <w:rPr>
                <w:sz w:val="22"/>
                <w:szCs w:val="22"/>
              </w:rPr>
              <w:t>5</w:t>
            </w:r>
            <w:r w:rsidR="00617601" w:rsidRPr="00617601">
              <w:rPr>
                <w:sz w:val="22"/>
                <w:szCs w:val="22"/>
              </w:rPr>
              <w:t xml:space="preserve"> =?</w:t>
            </w:r>
          </w:p>
          <w:p w:rsidR="00F95658" w:rsidRPr="00557B5F" w:rsidRDefault="00F95658" w:rsidP="00617601">
            <w:r>
              <w:t>Öğrencilere farklı toplama işlemleri yaptırılır.</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B90D87">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rsidR="00993ABC" w:rsidRDefault="00422604" w:rsidP="00557B5F">
      <w:pPr>
        <w:rPr>
          <w:sz w:val="22"/>
          <w:szCs w:val="22"/>
        </w:rPr>
      </w:pPr>
      <w:r>
        <w:rPr>
          <w:sz w:val="22"/>
          <w:szCs w:val="22"/>
        </w:rPr>
        <w:t xml:space="preserve">                                                                                                                                                  </w:t>
      </w:r>
    </w:p>
    <w:p w:rsidR="00993ABC" w:rsidRPr="001956CC" w:rsidRDefault="00993ABC" w:rsidP="00993ABC">
      <w:pPr>
        <w:rPr>
          <w:sz w:val="22"/>
          <w:szCs w:val="22"/>
        </w:rPr>
      </w:pPr>
      <w:r>
        <w:rPr>
          <w:sz w:val="22"/>
          <w:szCs w:val="22"/>
        </w:rPr>
        <w:t xml:space="preserve">                                                                                                                                                        </w:t>
      </w:r>
      <w:r w:rsidR="00F95658">
        <w:rPr>
          <w:sz w:val="22"/>
          <w:szCs w:val="22"/>
        </w:rPr>
        <w:t>1</w:t>
      </w:r>
      <w:r w:rsidR="008C0BC1">
        <w:rPr>
          <w:sz w:val="22"/>
          <w:szCs w:val="22"/>
        </w:rPr>
        <w:t>9</w:t>
      </w:r>
      <w:r w:rsidR="007E213C">
        <w:rPr>
          <w:sz w:val="22"/>
          <w:szCs w:val="22"/>
        </w:rPr>
        <w:t>.12.2022</w:t>
      </w:r>
    </w:p>
    <w:p w:rsidR="00993ABC" w:rsidRDefault="00993ABC" w:rsidP="00993ABC">
      <w:pPr>
        <w:rPr>
          <w:sz w:val="22"/>
          <w:szCs w:val="22"/>
        </w:rPr>
      </w:pPr>
    </w:p>
    <w:p w:rsidR="00924C14" w:rsidRPr="00663FF8" w:rsidRDefault="00924C14" w:rsidP="00924C14">
      <w:pPr>
        <w:rPr>
          <w:sz w:val="22"/>
          <w:szCs w:val="22"/>
        </w:rPr>
      </w:pPr>
    </w:p>
    <w:p w:rsidR="00924C14" w:rsidRDefault="00924C14" w:rsidP="00924C14">
      <w:pPr>
        <w:tabs>
          <w:tab w:val="left" w:pos="760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924C14" w:rsidRDefault="00924C14" w:rsidP="00924C14">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924C14" w:rsidRDefault="00924C14" w:rsidP="00924C14">
      <w:pPr>
        <w:rPr>
          <w:sz w:val="22"/>
          <w:szCs w:val="22"/>
        </w:rPr>
      </w:pPr>
    </w:p>
    <w:p w:rsidR="00993ABC" w:rsidRDefault="00993ABC" w:rsidP="00B90D87">
      <w:pPr>
        <w:jc w:val="center"/>
        <w:rPr>
          <w:sz w:val="22"/>
          <w:szCs w:val="22"/>
        </w:rPr>
      </w:pPr>
    </w:p>
    <w:p w:rsidR="00993ABC" w:rsidRDefault="00993ABC" w:rsidP="00B90D87">
      <w:pPr>
        <w:jc w:val="center"/>
        <w:rPr>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970E1E">
        <w:rPr>
          <w:sz w:val="22"/>
          <w:szCs w:val="22"/>
        </w:rPr>
        <w:t>19-23.12.2022</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B90D87">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rPr>
          <w:color w:val="000000"/>
          <w:sz w:val="22"/>
          <w:szCs w:val="22"/>
        </w:rPr>
      </w:pPr>
    </w:p>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194032" w:rsidRPr="00190969" w:rsidRDefault="00194032" w:rsidP="00B90D87">
            <w:pPr>
              <w:spacing w:line="240" w:lineRule="atLeast"/>
              <w:rPr>
                <w:color w:val="000000"/>
              </w:rPr>
            </w:pPr>
            <w:r w:rsidRPr="00190969">
              <w:rPr>
                <w:bCs/>
                <w:color w:val="000000"/>
                <w:sz w:val="22"/>
                <w:szCs w:val="22"/>
              </w:rPr>
              <w:t>Hareket Yetkinliği</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spacing w:line="240" w:lineRule="atLeast"/>
              <w:rPr>
                <w:color w:val="000000"/>
              </w:rPr>
            </w:pPr>
            <w:r w:rsidRPr="00190969">
              <w:rPr>
                <w:color w:val="000000"/>
                <w:sz w:val="22"/>
                <w:szCs w:val="22"/>
              </w:rPr>
              <w:t>ALT ÖĞRENME ALANI</w:t>
            </w:r>
          </w:p>
          <w:p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194032" w:rsidRDefault="00194032" w:rsidP="00CA0D1A">
            <w:pPr>
              <w:spacing w:line="240" w:lineRule="atLeast"/>
              <w:rPr>
                <w:bCs/>
                <w:color w:val="000000"/>
              </w:rPr>
            </w:pPr>
            <w:r w:rsidRPr="00AE79E1">
              <w:rPr>
                <w:bCs/>
                <w:color w:val="000000"/>
                <w:sz w:val="22"/>
                <w:szCs w:val="22"/>
              </w:rPr>
              <w:t xml:space="preserve">Hareket Kavramları ve İlkeleri </w:t>
            </w:r>
          </w:p>
          <w:p w:rsidR="00194032" w:rsidRPr="00C831DC" w:rsidRDefault="00C831DC" w:rsidP="00CA0D1A">
            <w:pPr>
              <w:spacing w:line="240" w:lineRule="atLeast"/>
              <w:rPr>
                <w:rFonts w:eastAsia="Helvetica-Light"/>
                <w:color w:val="000000"/>
                <w:szCs w:val="18"/>
              </w:rPr>
            </w:pPr>
            <w:r w:rsidRPr="00C831DC">
              <w:rPr>
                <w:rFonts w:eastAsia="Calibri"/>
                <w:sz w:val="22"/>
                <w:szCs w:val="16"/>
                <w:lang w:eastAsia="en-US"/>
              </w:rPr>
              <w:t>BO.1.1.2.3. Verilen bir dizi hareketi, temel hareket beceri gruplarından uygun olanla ilişkilendirir.</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194032" w:rsidRPr="00190969" w:rsidRDefault="00C831DC" w:rsidP="00CA0D1A">
            <w:pPr>
              <w:spacing w:line="240" w:lineRule="atLeast"/>
              <w:rPr>
                <w:color w:val="000000"/>
                <w:szCs w:val="18"/>
              </w:rPr>
            </w:pPr>
            <w:r w:rsidRPr="00C831DC">
              <w:rPr>
                <w:rFonts w:eastAsia="Calibri"/>
                <w:szCs w:val="16"/>
                <w:lang w:eastAsia="en-US"/>
              </w:rPr>
              <w:t xml:space="preserve">“Yer Değiştirme”, “Dengeleme” ve “Nesne Kontrolü Gerektiren” hareketlerle ilgili tüm </w:t>
            </w:r>
            <w:proofErr w:type="spellStart"/>
            <w:r w:rsidRPr="00C831DC">
              <w:rPr>
                <w:rFonts w:eastAsia="Calibri"/>
                <w:szCs w:val="16"/>
                <w:lang w:eastAsia="en-US"/>
              </w:rPr>
              <w:t>FEK’lerden</w:t>
            </w:r>
            <w:proofErr w:type="spellEnd"/>
            <w:r w:rsidRPr="00C831DC">
              <w:rPr>
                <w:rFonts w:eastAsia="Calibri"/>
                <w:szCs w:val="16"/>
                <w:lang w:eastAsia="en-US"/>
              </w:rPr>
              <w:t xml:space="preserve"> (</w:t>
            </w:r>
            <w:proofErr w:type="spellStart"/>
            <w:r w:rsidRPr="00C831DC">
              <w:rPr>
                <w:rFonts w:eastAsia="Calibri"/>
                <w:szCs w:val="16"/>
                <w:lang w:eastAsia="en-US"/>
              </w:rPr>
              <w:t>sarıkartlar</w:t>
            </w:r>
            <w:proofErr w:type="spellEnd"/>
            <w:r w:rsidRPr="00C831DC">
              <w:rPr>
                <w:rFonts w:eastAsia="Calibri"/>
                <w:szCs w:val="16"/>
                <w:lang w:eastAsia="en-US"/>
              </w:rPr>
              <w:t>) yararlanılmalıdır.</w:t>
            </w:r>
          </w:p>
        </w:tc>
      </w:tr>
      <w:tr w:rsidR="00194032" w:rsidRPr="00190969" w:rsidTr="00B90D87">
        <w:trPr>
          <w:jc w:val="center"/>
        </w:trPr>
        <w:tc>
          <w:tcPr>
            <w:tcW w:w="2821" w:type="dxa"/>
            <w:tcBorders>
              <w:left w:val="single" w:sz="8" w:space="0" w:color="auto"/>
            </w:tcBorders>
            <w:vAlign w:val="center"/>
          </w:tcPr>
          <w:p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rsidTr="00B90D87">
        <w:trPr>
          <w:cantSplit/>
          <w:trHeight w:val="1374"/>
          <w:jc w:val="center"/>
        </w:trPr>
        <w:tc>
          <w:tcPr>
            <w:tcW w:w="10125" w:type="dxa"/>
            <w:gridSpan w:val="2"/>
            <w:tcBorders>
              <w:top w:val="single" w:sz="8" w:space="0" w:color="auto"/>
              <w:left w:val="single" w:sz="8" w:space="0" w:color="auto"/>
              <w:right w:val="single" w:sz="8" w:space="0" w:color="auto"/>
            </w:tcBorders>
          </w:tcPr>
          <w:p w:rsidR="00FE3648" w:rsidRPr="00190969" w:rsidRDefault="00FE3648" w:rsidP="00FE3648">
            <w:pPr>
              <w:autoSpaceDE w:val="0"/>
              <w:autoSpaceDN w:val="0"/>
              <w:adjustRightInd w:val="0"/>
              <w:spacing w:line="240" w:lineRule="atLeast"/>
              <w:rPr>
                <w:bCs/>
                <w:color w:val="000000"/>
              </w:rPr>
            </w:pPr>
          </w:p>
          <w:p w:rsidR="005458B2" w:rsidRDefault="00FE3648" w:rsidP="00FE3648">
            <w:pPr>
              <w:autoSpaceDE w:val="0"/>
              <w:autoSpaceDN w:val="0"/>
              <w:adjustRightInd w:val="0"/>
              <w:spacing w:line="240" w:lineRule="atLeast"/>
              <w:rPr>
                <w:color w:val="000000"/>
              </w:rPr>
            </w:pPr>
            <w:r w:rsidRPr="00190969">
              <w:rPr>
                <w:bCs/>
                <w:color w:val="000000"/>
                <w:sz w:val="22"/>
                <w:szCs w:val="22"/>
              </w:rPr>
              <w:sym w:font="Webdings" w:char="F048"/>
            </w:r>
            <w:r w:rsidRPr="00190969">
              <w:rPr>
                <w:rFonts w:ascii="Calibri-Bold" w:hAnsi="Calibri-Bold" w:cs="Calibri-Bold"/>
                <w:bCs/>
                <w:color w:val="000000"/>
                <w:sz w:val="18"/>
                <w:szCs w:val="18"/>
              </w:rPr>
              <w:t xml:space="preserve"> </w:t>
            </w:r>
            <w:r w:rsidRPr="00190969">
              <w:rPr>
                <w:bCs/>
                <w:color w:val="000000"/>
                <w:sz w:val="22"/>
                <w:szCs w:val="22"/>
              </w:rPr>
              <w:t>Yer Değiştirme</w:t>
            </w:r>
            <w:r w:rsidRPr="00190969">
              <w:rPr>
                <w:color w:val="000000"/>
                <w:sz w:val="22"/>
                <w:szCs w:val="22"/>
              </w:rPr>
              <w:t>”, “</w:t>
            </w:r>
            <w:r w:rsidRPr="00190969">
              <w:rPr>
                <w:bCs/>
                <w:color w:val="000000"/>
                <w:sz w:val="22"/>
                <w:szCs w:val="22"/>
              </w:rPr>
              <w:t>Dengeleme</w:t>
            </w:r>
            <w:r w:rsidRPr="00190969">
              <w:rPr>
                <w:color w:val="000000"/>
                <w:sz w:val="22"/>
                <w:szCs w:val="22"/>
              </w:rPr>
              <w:t xml:space="preserve">” ve </w:t>
            </w:r>
            <w:r w:rsidRPr="00190969">
              <w:rPr>
                <w:bCs/>
                <w:color w:val="000000"/>
                <w:sz w:val="22"/>
                <w:szCs w:val="22"/>
              </w:rPr>
              <w:t>“Nesne Kontrolü Gerektiren</w:t>
            </w:r>
            <w:r w:rsidRPr="00190969">
              <w:rPr>
                <w:color w:val="000000"/>
                <w:sz w:val="22"/>
                <w:szCs w:val="22"/>
              </w:rPr>
              <w:t xml:space="preserve"> ”hareketlerle ilgili tüm kartlardan (sarı kartlar) yararlanılmalıdır.</w:t>
            </w:r>
          </w:p>
          <w:p w:rsidR="00AA02D7" w:rsidRDefault="00AA02D7" w:rsidP="00FE3648">
            <w:pPr>
              <w:autoSpaceDE w:val="0"/>
              <w:autoSpaceDN w:val="0"/>
              <w:adjustRightInd w:val="0"/>
              <w:spacing w:line="240" w:lineRule="atLeast"/>
              <w:rPr>
                <w:color w:val="000000"/>
              </w:rPr>
            </w:pPr>
            <w:r w:rsidRPr="00AA02D7">
              <w:rPr>
                <w:color w:val="000000"/>
              </w:rPr>
              <w:t>Vücut Dengesi: Sınırlandırılmış etkinlik alanı içinde bütün öğrenciler daire şeklini alırlar. Sonra birbirlerinin omuzlarından tutmaları söylenir. Omuzlardan tutulduktan sonra öğrenciler verilen işaretle tek ayaklarını yerden kaldırırlar. Herkesin düşmeyeceği şekilde üçe kadar sayılır. Eğer üçe kadar saymada ayağını yere değdiren olursa etkinlik tekrar ettirilir. Herkes yaptığında daire sürekli küçültülür. (10 kişilik, 5kişilik) en son iki kişi oluncaya kadar oyun devam eder. Öğretmen eş sayısını artırarak oyunu zorlaştırabilir. Amaç daha uzun süre öğrencinin dengesini sağlamasıdır.</w:t>
            </w:r>
          </w:p>
          <w:p w:rsidR="00AA02D7" w:rsidRPr="00190969" w:rsidRDefault="00AA02D7" w:rsidP="00FE3648">
            <w:pPr>
              <w:autoSpaceDE w:val="0"/>
              <w:autoSpaceDN w:val="0"/>
              <w:adjustRightInd w:val="0"/>
              <w:spacing w:line="240" w:lineRule="atLeast"/>
              <w:rPr>
                <w:color w:val="000000"/>
              </w:rPr>
            </w:pPr>
          </w:p>
        </w:tc>
      </w:tr>
      <w:tr w:rsidR="00FE3648" w:rsidRPr="00190969" w:rsidTr="002E643D">
        <w:trPr>
          <w:jc w:val="center"/>
        </w:trPr>
        <w:tc>
          <w:tcPr>
            <w:tcW w:w="2821" w:type="dxa"/>
            <w:tcBorders>
              <w:left w:val="single" w:sz="8" w:space="0" w:color="auto"/>
            </w:tcBorders>
            <w:vAlign w:val="center"/>
          </w:tcPr>
          <w:p w:rsidR="00FE3648" w:rsidRPr="00190969" w:rsidRDefault="00FE3648" w:rsidP="00FE3648">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tcPr>
          <w:p w:rsidR="00FE3648" w:rsidRPr="00190969" w:rsidRDefault="00FE3648" w:rsidP="00FE3648">
            <w:pPr>
              <w:pStyle w:val="Default"/>
              <w:spacing w:line="240" w:lineRule="atLeast"/>
              <w:rPr>
                <w:rFonts w:ascii="Times New Roman" w:hAnsi="Times New Roman" w:cs="Times New Roman"/>
                <w:sz w:val="20"/>
              </w:rPr>
            </w:pPr>
            <w:r w:rsidRPr="00190969">
              <w:rPr>
                <w:rFonts w:ascii="Times New Roman" w:hAnsi="Times New Roman" w:cs="Times New Roman"/>
                <w:sz w:val="22"/>
                <w:szCs w:val="20"/>
              </w:rPr>
              <w:t xml:space="preserve">“Yer Değiştirme”, “Dengeleme” ve “Nesne Kontrolü Gerektiren” hareketlerle ilgili tüm kartlar (sarı kartlar). </w:t>
            </w:r>
          </w:p>
        </w:tc>
      </w:tr>
      <w:tr w:rsidR="00FE3648" w:rsidRPr="00190969" w:rsidTr="00B90D87">
        <w:trPr>
          <w:jc w:val="center"/>
        </w:trPr>
        <w:tc>
          <w:tcPr>
            <w:tcW w:w="2821" w:type="dxa"/>
            <w:tcBorders>
              <w:left w:val="single" w:sz="8" w:space="0" w:color="auto"/>
              <w:bottom w:val="single" w:sz="4" w:space="0" w:color="auto"/>
            </w:tcBorders>
            <w:vAlign w:val="center"/>
          </w:tcPr>
          <w:p w:rsidR="00FE3648" w:rsidRPr="00190969" w:rsidRDefault="00FE3648" w:rsidP="00FE3648">
            <w:pPr>
              <w:spacing w:line="240" w:lineRule="atLeast"/>
              <w:rPr>
                <w:color w:val="000000"/>
              </w:rPr>
            </w:pPr>
          </w:p>
          <w:p w:rsidR="00FE3648" w:rsidRPr="00190969" w:rsidRDefault="00FE3648" w:rsidP="00FE3648">
            <w:pPr>
              <w:spacing w:line="240" w:lineRule="atLeast"/>
              <w:rPr>
                <w:color w:val="000000"/>
              </w:rPr>
            </w:pPr>
            <w:r w:rsidRPr="00190969">
              <w:rPr>
                <w:color w:val="000000"/>
                <w:sz w:val="22"/>
                <w:szCs w:val="22"/>
              </w:rPr>
              <w:t>Grupla Öğrenme Etkinlikleri</w:t>
            </w:r>
          </w:p>
          <w:p w:rsidR="00FE3648" w:rsidRPr="00190969" w:rsidRDefault="00FE3648" w:rsidP="00FE3648">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FE3648" w:rsidRPr="00190969" w:rsidRDefault="00FE3648" w:rsidP="00FE3648">
            <w:pPr>
              <w:spacing w:line="240" w:lineRule="atLeast"/>
              <w:rPr>
                <w:color w:val="000000"/>
              </w:rPr>
            </w:pPr>
            <w:r w:rsidRPr="00190969">
              <w:rPr>
                <w:color w:val="000000"/>
                <w:sz w:val="22"/>
                <w:szCs w:val="22"/>
              </w:rPr>
              <w:t>Sıra takibi oyunlar</w:t>
            </w:r>
          </w:p>
          <w:p w:rsidR="00FE3648" w:rsidRPr="00190969" w:rsidRDefault="00FE3648" w:rsidP="00FE3648">
            <w:pPr>
              <w:spacing w:line="240" w:lineRule="atLeast"/>
              <w:rPr>
                <w:color w:val="000000"/>
              </w:rPr>
            </w:pP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rsidTr="00E53CF2">
        <w:trPr>
          <w:jc w:val="center"/>
        </w:trPr>
        <w:tc>
          <w:tcPr>
            <w:tcW w:w="5256" w:type="dxa"/>
            <w:tcBorders>
              <w:top w:val="single" w:sz="8" w:space="0" w:color="auto"/>
              <w:left w:val="single" w:sz="8" w:space="0" w:color="auto"/>
              <w:bottom w:val="single" w:sz="8" w:space="0" w:color="auto"/>
            </w:tcBorders>
          </w:tcPr>
          <w:p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rsidR="00523F8B" w:rsidRPr="00190969" w:rsidRDefault="009A2683"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r w:rsidR="00B13B09">
              <w:rPr>
                <w:rFonts w:ascii="Times New Roman" w:hAnsi="Times New Roman" w:cs="Times New Roman"/>
                <w:sz w:val="22"/>
                <w:szCs w:val="20"/>
              </w:rPr>
              <w:t>?</w:t>
            </w:r>
          </w:p>
        </w:tc>
      </w:tr>
      <w:tr w:rsidR="00CA0D1A" w:rsidRPr="00190969" w:rsidTr="00E53CF2">
        <w:trPr>
          <w:jc w:val="center"/>
        </w:trPr>
        <w:tc>
          <w:tcPr>
            <w:tcW w:w="5256"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rsidR="00F33186" w:rsidRPr="00F33186" w:rsidRDefault="00F33186" w:rsidP="00F33186">
            <w:pPr>
              <w:pStyle w:val="Default"/>
              <w:spacing w:line="240" w:lineRule="atLeast"/>
              <w:rPr>
                <w:rFonts w:ascii="Times New Roman" w:hAnsi="Times New Roman" w:cs="Times New Roman"/>
                <w:sz w:val="22"/>
                <w:szCs w:val="22"/>
              </w:rPr>
            </w:pPr>
          </w:p>
          <w:p w:rsidR="007911E7" w:rsidRPr="00190969" w:rsidRDefault="007911E7" w:rsidP="007911E7">
            <w:pPr>
              <w:pStyle w:val="Default"/>
              <w:spacing w:line="240" w:lineRule="atLeast"/>
              <w:rPr>
                <w:rFonts w:ascii="Times New Roman" w:hAnsi="Times New Roman" w:cs="Times New Roman"/>
                <w:sz w:val="22"/>
                <w:szCs w:val="22"/>
              </w:rPr>
            </w:pPr>
            <w:r w:rsidRPr="00190969">
              <w:rPr>
                <w:rFonts w:ascii="Times New Roman" w:hAnsi="Times New Roman" w:cs="Times New Roman"/>
                <w:sz w:val="22"/>
                <w:szCs w:val="22"/>
              </w:rPr>
              <w:t xml:space="preserve">Alan farkında lığı ile ilgili olarak yer belirlemede kişisel ve genel alanların ne olduğu keşfettirilmeli ve bunlara uygun çeşitli denemeler yapılmalıdır. </w:t>
            </w:r>
          </w:p>
          <w:p w:rsidR="00CA0D1A" w:rsidRPr="00190969" w:rsidRDefault="00CA0D1A" w:rsidP="00CA0D1A">
            <w:pPr>
              <w:pStyle w:val="Default"/>
              <w:spacing w:line="240" w:lineRule="atLeast"/>
              <w:rPr>
                <w:rStyle w:val="Vurgu"/>
                <w:rFonts w:ascii="Times New Roman" w:hAnsi="Times New Roman" w:cs="Times New Roman"/>
                <w:i w:val="0"/>
                <w:iCs w:val="0"/>
                <w:sz w:val="22"/>
                <w:szCs w:val="22"/>
              </w:rPr>
            </w:pP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B90D87">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CA0D1A" w:rsidP="00B13B09">
            <w:pPr>
              <w:spacing w:line="240" w:lineRule="atLeast"/>
              <w:jc w:val="both"/>
              <w:rPr>
                <w:rStyle w:val="Vurgu"/>
                <w:i w:val="0"/>
                <w:iCs w:val="0"/>
                <w:color w:val="000000"/>
              </w:rPr>
            </w:pP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5458B2">
        <w:rPr>
          <w:sz w:val="22"/>
          <w:szCs w:val="22"/>
        </w:rPr>
        <w:t>1</w:t>
      </w:r>
      <w:r w:rsidR="008C0BC1">
        <w:rPr>
          <w:sz w:val="22"/>
          <w:szCs w:val="22"/>
        </w:rPr>
        <w:t>9</w:t>
      </w:r>
      <w:r w:rsidR="007E213C">
        <w:rPr>
          <w:sz w:val="22"/>
          <w:szCs w:val="22"/>
        </w:rPr>
        <w:t>.12.2022</w:t>
      </w:r>
    </w:p>
    <w:p w:rsidR="00016A49" w:rsidRDefault="00016A49" w:rsidP="00016A49">
      <w:pPr>
        <w:rPr>
          <w:sz w:val="22"/>
          <w:szCs w:val="22"/>
        </w:rPr>
      </w:pPr>
    </w:p>
    <w:p w:rsidR="00924C14" w:rsidRPr="00663FF8" w:rsidRDefault="00924C14" w:rsidP="00924C14">
      <w:pPr>
        <w:rPr>
          <w:sz w:val="22"/>
          <w:szCs w:val="22"/>
        </w:rPr>
      </w:pPr>
    </w:p>
    <w:p w:rsidR="00924C14" w:rsidRDefault="00924C14" w:rsidP="00924C14">
      <w:pPr>
        <w:tabs>
          <w:tab w:val="left" w:pos="760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924C14" w:rsidRDefault="00924C14" w:rsidP="00924C14">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924C14" w:rsidRDefault="00924C14" w:rsidP="00924C14">
      <w:pPr>
        <w:rPr>
          <w:sz w:val="22"/>
          <w:szCs w:val="22"/>
        </w:rPr>
      </w:pPr>
    </w:p>
    <w:p w:rsidR="00C819AF" w:rsidRDefault="00C819AF" w:rsidP="00393861">
      <w:pPr>
        <w:rPr>
          <w:sz w:val="22"/>
          <w:szCs w:val="22"/>
        </w:rPr>
      </w:pPr>
    </w:p>
    <w:p w:rsidR="00AF7FFD" w:rsidRDefault="00AF7FFD" w:rsidP="00393861">
      <w:pPr>
        <w:rPr>
          <w:sz w:val="22"/>
          <w:szCs w:val="22"/>
        </w:rPr>
      </w:pPr>
    </w:p>
    <w:p w:rsidR="00F33186" w:rsidRDefault="00F33186" w:rsidP="00393861">
      <w:pPr>
        <w:rPr>
          <w:sz w:val="22"/>
          <w:szCs w:val="22"/>
        </w:rPr>
      </w:pPr>
    </w:p>
    <w:p w:rsidR="00924C14" w:rsidRDefault="00924C14" w:rsidP="00393861">
      <w:pPr>
        <w:rPr>
          <w:sz w:val="22"/>
          <w:szCs w:val="22"/>
        </w:rPr>
      </w:pPr>
    </w:p>
    <w:p w:rsidR="00AF7FFD" w:rsidRDefault="00AF7FFD"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Pr>
          <w:sz w:val="22"/>
          <w:szCs w:val="22"/>
        </w:rPr>
        <w:t xml:space="preserve"> </w:t>
      </w:r>
      <w:r w:rsidR="00970E1E">
        <w:rPr>
          <w:sz w:val="22"/>
          <w:szCs w:val="22"/>
        </w:rPr>
        <w:t>19-23.12.2022</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B90D87">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sz w:val="22"/>
                <w:szCs w:val="22"/>
              </w:rPr>
              <w:t xml:space="preserve"> 40 dakika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GÖRSEL SANATLAR</w:t>
            </w:r>
          </w:p>
        </w:tc>
      </w:tr>
      <w:tr w:rsidR="00B618AE" w:rsidRPr="00023B10" w:rsidTr="00B90D87">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1</w:t>
            </w:r>
            <w:r>
              <w:rPr>
                <w:sz w:val="22"/>
                <w:szCs w:val="22"/>
              </w:rPr>
              <w:t>-A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B46F8F" w:rsidP="00B90D87">
            <w:r w:rsidRPr="00B46F8F">
              <w:rPr>
                <w:sz w:val="22"/>
                <w:szCs w:val="22"/>
              </w:rPr>
              <w:t>Sanat Eleştirisi ve Estetik</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AA02D7" w:rsidP="00B90D87">
            <w:pPr>
              <w:autoSpaceDE w:val="0"/>
              <w:autoSpaceDN w:val="0"/>
              <w:adjustRightInd w:val="0"/>
              <w:rPr>
                <w:rFonts w:eastAsia="SimSun"/>
                <w:bCs/>
              </w:rPr>
            </w:pPr>
            <w:r w:rsidRPr="00AA02D7">
              <w:rPr>
                <w:rFonts w:eastAsia="SimSun"/>
                <w:bCs/>
                <w:sz w:val="22"/>
                <w:szCs w:val="22"/>
              </w:rPr>
              <w:t>G.1.3.2. Sanat eserinin biçimsel özelliklerini söyler.</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B90D87">
            <w:r w:rsidRPr="00023B10">
              <w:rPr>
                <w:sz w:val="22"/>
                <w:szCs w:val="22"/>
              </w:rPr>
              <w:t>Çevresindeki geometrik şekiller, resim defteri, boya kalemleri.</w:t>
            </w:r>
          </w:p>
        </w:tc>
      </w:tr>
      <w:tr w:rsidR="00B618AE" w:rsidRPr="00023B10" w:rsidTr="00B90D87">
        <w:trPr>
          <w:jc w:val="center"/>
        </w:trPr>
        <w:tc>
          <w:tcPr>
            <w:tcW w:w="2821" w:type="dxa"/>
            <w:tcBorders>
              <w:left w:val="single" w:sz="8" w:space="0" w:color="auto"/>
            </w:tcBorders>
            <w:vAlign w:val="center"/>
          </w:tcPr>
          <w:p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B90D87">
            <w:pPr>
              <w:tabs>
                <w:tab w:val="left" w:pos="284"/>
                <w:tab w:val="left" w:pos="2268"/>
                <w:tab w:val="left" w:pos="2520"/>
              </w:tabs>
              <w:spacing w:line="240" w:lineRule="exact"/>
            </w:pPr>
          </w:p>
          <w:p w:rsidR="00B618AE" w:rsidRPr="00023B10" w:rsidRDefault="00B618AE" w:rsidP="00B90D87">
            <w:pPr>
              <w:tabs>
                <w:tab w:val="left" w:pos="284"/>
                <w:tab w:val="left" w:pos="2268"/>
                <w:tab w:val="left" w:pos="2520"/>
              </w:tabs>
              <w:spacing w:line="240" w:lineRule="exact"/>
            </w:pPr>
            <w:r w:rsidRPr="00023B10">
              <w:rPr>
                <w:sz w:val="22"/>
                <w:szCs w:val="22"/>
              </w:rPr>
              <w:t>Sınıf</w:t>
            </w:r>
          </w:p>
          <w:p w:rsidR="00B618AE" w:rsidRPr="00023B10" w:rsidRDefault="00B618AE" w:rsidP="00B90D87">
            <w:pPr>
              <w:tabs>
                <w:tab w:val="left" w:pos="284"/>
                <w:tab w:val="left" w:pos="2268"/>
                <w:tab w:val="left" w:pos="2520"/>
              </w:tabs>
              <w:spacing w:line="240" w:lineRule="exact"/>
            </w:pPr>
          </w:p>
        </w:tc>
      </w:tr>
      <w:tr w:rsidR="00B618AE" w:rsidRPr="00023B10"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B90D87">
            <w:pPr>
              <w:jc w:val="center"/>
            </w:pPr>
            <w:r w:rsidRPr="00023B10">
              <w:rPr>
                <w:sz w:val="22"/>
                <w:szCs w:val="22"/>
              </w:rPr>
              <w:t>ETKİNLİK SÜRECİ</w:t>
            </w:r>
          </w:p>
        </w:tc>
      </w:tr>
      <w:tr w:rsidR="00B618AE" w:rsidRPr="00023B10"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A02D7" w:rsidRPr="00AA02D7" w:rsidRDefault="00AA02D7" w:rsidP="00AA02D7">
            <w:pPr>
              <w:ind w:left="45"/>
              <w:jc w:val="both"/>
              <w:rPr>
                <w:rFonts w:eastAsia="SimSun"/>
                <w:iCs/>
              </w:rPr>
            </w:pPr>
            <w:r w:rsidRPr="00AA02D7">
              <w:rPr>
                <w:rFonts w:eastAsia="SimSun"/>
                <w:iCs/>
                <w:sz w:val="22"/>
                <w:szCs w:val="22"/>
              </w:rPr>
              <w:t>Sanat eseri öğrencinin yaş ve düzeyine göre seçilir; eser, renk, çizgi, biçim/şekil açısından incelenir.</w:t>
            </w:r>
          </w:p>
          <w:p w:rsidR="00AA02D7" w:rsidRPr="00AA02D7" w:rsidRDefault="00AA02D7" w:rsidP="00AA02D7">
            <w:pPr>
              <w:ind w:left="45"/>
              <w:jc w:val="both"/>
              <w:rPr>
                <w:rFonts w:eastAsia="SimSun"/>
                <w:iCs/>
              </w:rPr>
            </w:pPr>
            <w:r>
              <w:rPr>
                <w:rFonts w:eastAsia="SimSun"/>
                <w:iCs/>
                <w:sz w:val="22"/>
                <w:szCs w:val="22"/>
              </w:rPr>
              <w:t xml:space="preserve">Akıllı tahtadan </w:t>
            </w:r>
            <w:proofErr w:type="gramStart"/>
            <w:r>
              <w:rPr>
                <w:rFonts w:eastAsia="SimSun"/>
                <w:iCs/>
                <w:sz w:val="22"/>
                <w:szCs w:val="22"/>
              </w:rPr>
              <w:t xml:space="preserve">gösterilen </w:t>
            </w:r>
            <w:r w:rsidRPr="00AA02D7">
              <w:rPr>
                <w:rFonts w:eastAsia="SimSun"/>
                <w:iCs/>
                <w:sz w:val="22"/>
                <w:szCs w:val="22"/>
              </w:rPr>
              <w:t xml:space="preserve"> sanatçıların</w:t>
            </w:r>
            <w:proofErr w:type="gramEnd"/>
            <w:r w:rsidRPr="00AA02D7">
              <w:rPr>
                <w:rFonts w:eastAsia="SimSun"/>
                <w:iCs/>
                <w:sz w:val="22"/>
                <w:szCs w:val="22"/>
              </w:rPr>
              <w:t xml:space="preserve"> eserleri hakkında konuşulur.</w:t>
            </w:r>
          </w:p>
          <w:p w:rsidR="00B1143F" w:rsidRPr="00023B10" w:rsidRDefault="00AA02D7" w:rsidP="00AA02D7">
            <w:pPr>
              <w:ind w:left="45"/>
              <w:jc w:val="both"/>
            </w:pPr>
            <w:r w:rsidRPr="00AA02D7">
              <w:rPr>
                <w:rFonts w:eastAsia="SimSun"/>
                <w:iCs/>
                <w:sz w:val="22"/>
                <w:szCs w:val="22"/>
              </w:rPr>
              <w:t xml:space="preserve">Öğrencilere </w:t>
            </w:r>
            <w:proofErr w:type="gramStart"/>
            <w:r w:rsidRPr="00AA02D7">
              <w:rPr>
                <w:rFonts w:eastAsia="SimSun"/>
                <w:iCs/>
                <w:sz w:val="22"/>
                <w:szCs w:val="22"/>
              </w:rPr>
              <w:t>bir  röprodüksiyon</w:t>
            </w:r>
            <w:proofErr w:type="gramEnd"/>
            <w:r w:rsidRPr="00AA02D7">
              <w:rPr>
                <w:rFonts w:eastAsia="SimSun"/>
                <w:iCs/>
                <w:sz w:val="22"/>
                <w:szCs w:val="22"/>
              </w:rPr>
              <w:t xml:space="preserve"> örneği gösterilir. Öğrencilerden “Eserde hangi renkler kullanılmış? Eserde hangi figürler var? Eserde hangi nesneler var? Bu yer neresi olabilir? Orada olmak ister miydiniz? İnsanlar ne yapıyor? Eser sizin olsaydı adını ne koyardınız? Eserden hoşlandınız mı, en çok ne hoşunuza gitti?” gibi sorulara cevap vermeleri istenir. Gösterilen resim asıldığı yerden kaldırılır ve eserden edinilen izlenimden, eserde beğendikleri herhangi bir bölümden ya da eserle ilgili duygu ve düşüncelerinden yola çıkarak görsel çalışmalar yaptırılabilir.</w:t>
            </w:r>
          </w:p>
        </w:tc>
      </w:tr>
      <w:tr w:rsidR="00D84645" w:rsidRPr="00023B10" w:rsidTr="00B90D87">
        <w:trPr>
          <w:jc w:val="center"/>
        </w:trPr>
        <w:tc>
          <w:tcPr>
            <w:tcW w:w="2821" w:type="dxa"/>
            <w:tcBorders>
              <w:left w:val="single" w:sz="8" w:space="0" w:color="auto"/>
            </w:tcBorders>
            <w:vAlign w:val="center"/>
          </w:tcPr>
          <w:p w:rsidR="00D84645" w:rsidRPr="00023B10" w:rsidRDefault="00D84645" w:rsidP="00D84645">
            <w:r w:rsidRPr="00023B10">
              <w:rPr>
                <w:sz w:val="22"/>
                <w:szCs w:val="22"/>
              </w:rPr>
              <w:t>Bireysel Öğrenme Etkinlikleri</w:t>
            </w:r>
          </w:p>
          <w:p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D84645" w:rsidRPr="00023B10" w:rsidRDefault="00D84645" w:rsidP="00D84645">
            <w:pPr>
              <w:pStyle w:val="GvdeMetniGirintisi"/>
              <w:ind w:left="0"/>
            </w:pPr>
          </w:p>
        </w:tc>
      </w:tr>
      <w:tr w:rsidR="00D84645" w:rsidRPr="00023B10" w:rsidTr="00B90D87">
        <w:trPr>
          <w:jc w:val="center"/>
        </w:trPr>
        <w:tc>
          <w:tcPr>
            <w:tcW w:w="2821" w:type="dxa"/>
            <w:tcBorders>
              <w:left w:val="single" w:sz="8" w:space="0" w:color="auto"/>
              <w:bottom w:val="single" w:sz="4" w:space="0" w:color="auto"/>
            </w:tcBorders>
            <w:vAlign w:val="center"/>
          </w:tcPr>
          <w:p w:rsidR="00D84645" w:rsidRPr="00023B10" w:rsidRDefault="00D84645" w:rsidP="00D84645">
            <w:r w:rsidRPr="00023B10">
              <w:rPr>
                <w:sz w:val="22"/>
                <w:szCs w:val="22"/>
              </w:rPr>
              <w:t>Grupla Öğrenme Etkinlikleri</w:t>
            </w:r>
          </w:p>
          <w:p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D84645" w:rsidRPr="00023B10" w:rsidRDefault="008C5469" w:rsidP="00D84645">
            <w:r>
              <w:rPr>
                <w:sz w:val="22"/>
                <w:szCs w:val="22"/>
              </w:rPr>
              <w:t>Akıllı tahtadan sanat eserleri gösterilir.</w:t>
            </w:r>
          </w:p>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B90D87">
        <w:trPr>
          <w:jc w:val="center"/>
        </w:trPr>
        <w:tc>
          <w:tcPr>
            <w:tcW w:w="2845" w:type="dxa"/>
            <w:tcBorders>
              <w:top w:val="single" w:sz="8" w:space="0" w:color="auto"/>
              <w:left w:val="single" w:sz="8" w:space="0" w:color="auto"/>
              <w:bottom w:val="single" w:sz="8" w:space="0" w:color="auto"/>
            </w:tcBorders>
          </w:tcPr>
          <w:p w:rsidR="00B618AE" w:rsidRPr="00023B10" w:rsidRDefault="00B618AE" w:rsidP="00B90D87">
            <w:pPr>
              <w:pStyle w:val="Balk1"/>
              <w:rPr>
                <w:b w:val="0"/>
                <w:szCs w:val="22"/>
              </w:rPr>
            </w:pPr>
            <w:r w:rsidRPr="00023B10">
              <w:rPr>
                <w:b w:val="0"/>
                <w:sz w:val="22"/>
                <w:szCs w:val="22"/>
              </w:rPr>
              <w:t xml:space="preserve">  </w:t>
            </w:r>
          </w:p>
          <w:p w:rsidR="00B618AE" w:rsidRPr="00023B10" w:rsidRDefault="00B618AE" w:rsidP="00B90D87">
            <w:r w:rsidRPr="00023B10">
              <w:rPr>
                <w:sz w:val="22"/>
                <w:szCs w:val="22"/>
              </w:rPr>
              <w:t xml:space="preserve">Bireysel öğrenme etkinliklerine yönelik Ölçme-Değerlendirme </w:t>
            </w:r>
          </w:p>
          <w:p w:rsidR="00B618AE" w:rsidRPr="00023B10" w:rsidRDefault="00B618AE" w:rsidP="00B90D87">
            <w:r w:rsidRPr="00023B10">
              <w:rPr>
                <w:sz w:val="22"/>
                <w:szCs w:val="22"/>
              </w:rPr>
              <w:t xml:space="preserve">  </w:t>
            </w:r>
          </w:p>
          <w:p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rsidR="00D84645" w:rsidRDefault="008C5469" w:rsidP="00D84645">
            <w:pPr>
              <w:autoSpaceDE w:val="0"/>
              <w:autoSpaceDN w:val="0"/>
              <w:adjustRightInd w:val="0"/>
            </w:pPr>
            <w:r>
              <w:rPr>
                <w:sz w:val="22"/>
                <w:szCs w:val="22"/>
              </w:rPr>
              <w:t xml:space="preserve">Sanat </w:t>
            </w:r>
            <w:r w:rsidR="00AA02D7">
              <w:rPr>
                <w:sz w:val="22"/>
                <w:szCs w:val="22"/>
              </w:rPr>
              <w:t xml:space="preserve">eserlerinde en çok ne hoşunuza </w:t>
            </w:r>
            <w:proofErr w:type="gramStart"/>
            <w:r w:rsidR="00AA02D7">
              <w:rPr>
                <w:sz w:val="22"/>
                <w:szCs w:val="22"/>
              </w:rPr>
              <w:t>gitti</w:t>
            </w:r>
            <w:r w:rsidR="00E431CB">
              <w:rPr>
                <w:sz w:val="22"/>
                <w:szCs w:val="22"/>
              </w:rPr>
              <w:t xml:space="preserve"> ?</w:t>
            </w:r>
            <w:proofErr w:type="gramEnd"/>
            <w:r w:rsidR="00E431CB">
              <w:rPr>
                <w:sz w:val="22"/>
                <w:szCs w:val="22"/>
              </w:rPr>
              <w:t xml:space="preserve"> </w:t>
            </w:r>
          </w:p>
          <w:p w:rsidR="001B6786" w:rsidRPr="00023B10" w:rsidRDefault="001B6786" w:rsidP="0040188D">
            <w:pPr>
              <w:autoSpaceDE w:val="0"/>
              <w:autoSpaceDN w:val="0"/>
              <w:adjustRightInd w:val="0"/>
            </w:pPr>
          </w:p>
        </w:tc>
      </w:tr>
      <w:tr w:rsidR="00B618AE" w:rsidRPr="00023B10" w:rsidTr="00B90D87">
        <w:trPr>
          <w:jc w:val="center"/>
        </w:trPr>
        <w:tc>
          <w:tcPr>
            <w:tcW w:w="2845" w:type="dxa"/>
            <w:tcBorders>
              <w:top w:val="single" w:sz="8" w:space="0" w:color="auto"/>
              <w:left w:val="single" w:sz="8" w:space="0" w:color="auto"/>
              <w:bottom w:val="single" w:sz="4" w:space="0" w:color="auto"/>
            </w:tcBorders>
          </w:tcPr>
          <w:p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B90D87">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B90D87">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B90D87">
            <w:r w:rsidRPr="00023B10">
              <w:rPr>
                <w:sz w:val="22"/>
                <w:szCs w:val="22"/>
              </w:rPr>
              <w:t xml:space="preserve">Planın Uygulanmasına </w:t>
            </w:r>
          </w:p>
          <w:p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B90D87"/>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8C5469">
        <w:rPr>
          <w:sz w:val="22"/>
          <w:szCs w:val="22"/>
        </w:rPr>
        <w:t>1</w:t>
      </w:r>
      <w:r w:rsidR="008C0BC1">
        <w:rPr>
          <w:sz w:val="22"/>
          <w:szCs w:val="22"/>
        </w:rPr>
        <w:t>9</w:t>
      </w:r>
      <w:r w:rsidR="007E213C">
        <w:rPr>
          <w:sz w:val="22"/>
          <w:szCs w:val="22"/>
        </w:rPr>
        <w:t>.12.2022</w:t>
      </w:r>
    </w:p>
    <w:p w:rsidR="001F65E0" w:rsidRDefault="001F65E0" w:rsidP="001F65E0">
      <w:pPr>
        <w:rPr>
          <w:sz w:val="22"/>
          <w:szCs w:val="22"/>
        </w:rPr>
      </w:pPr>
    </w:p>
    <w:p w:rsidR="001F65E0" w:rsidRPr="00D20F4A" w:rsidRDefault="001F65E0" w:rsidP="001F65E0">
      <w:pPr>
        <w:rPr>
          <w:sz w:val="22"/>
          <w:szCs w:val="22"/>
        </w:rPr>
      </w:pPr>
    </w:p>
    <w:p w:rsidR="00924C14" w:rsidRPr="00663FF8" w:rsidRDefault="00924C14" w:rsidP="00924C14">
      <w:pPr>
        <w:rPr>
          <w:sz w:val="22"/>
          <w:szCs w:val="22"/>
        </w:rPr>
      </w:pPr>
    </w:p>
    <w:p w:rsidR="00924C14" w:rsidRDefault="00924C14" w:rsidP="00924C14">
      <w:pPr>
        <w:tabs>
          <w:tab w:val="left" w:pos="760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924C14" w:rsidRDefault="00924C14" w:rsidP="00924C14">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924C14" w:rsidRDefault="00924C14" w:rsidP="00924C14">
      <w:pPr>
        <w:rPr>
          <w:sz w:val="22"/>
          <w:szCs w:val="22"/>
        </w:rPr>
      </w:pPr>
    </w:p>
    <w:p w:rsidR="001F65E0" w:rsidRDefault="001F65E0" w:rsidP="00393861">
      <w:pPr>
        <w:rPr>
          <w:sz w:val="22"/>
          <w:szCs w:val="22"/>
        </w:rPr>
      </w:pPr>
    </w:p>
    <w:p w:rsidR="00D13C1F" w:rsidRDefault="00D13C1F"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C25729" w:rsidRDefault="00C25729" w:rsidP="00421B9D">
      <w:pPr>
        <w:shd w:val="clear" w:color="auto" w:fill="FFFFFF" w:themeFill="background1"/>
        <w:jc w:val="center"/>
        <w:rPr>
          <w:color w:val="000000" w:themeColor="text1"/>
          <w:sz w:val="21"/>
          <w:szCs w:val="21"/>
        </w:rPr>
      </w:pPr>
    </w:p>
    <w:p w:rsidR="00C25729" w:rsidRDefault="00C25729"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14533A" w:rsidRDefault="0014533A" w:rsidP="00421B9D">
      <w:pPr>
        <w:shd w:val="clear" w:color="auto" w:fill="FFFFFF" w:themeFill="background1"/>
        <w:jc w:val="center"/>
        <w:rPr>
          <w:color w:val="000000" w:themeColor="text1"/>
          <w:sz w:val="21"/>
          <w:szCs w:val="21"/>
        </w:rPr>
      </w:pPr>
    </w:p>
    <w:p w:rsidR="00AF67AF" w:rsidRDefault="00AF67AF"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66575B">
        <w:rPr>
          <w:color w:val="000000" w:themeColor="text1"/>
          <w:sz w:val="21"/>
          <w:szCs w:val="21"/>
        </w:rPr>
        <w:t xml:space="preserve">    </w:t>
      </w:r>
      <w:r w:rsidR="00970E1E">
        <w:rPr>
          <w:sz w:val="22"/>
          <w:szCs w:val="22"/>
        </w:rPr>
        <w:t>19-23.12.2022</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B90D87">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B90D87">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9D4F6F" w:rsidP="009B25E8">
            <w:pPr>
              <w:shd w:val="clear" w:color="auto" w:fill="FFFFFF" w:themeFill="background1"/>
              <w:tabs>
                <w:tab w:val="left" w:pos="284"/>
              </w:tabs>
              <w:spacing w:line="240" w:lineRule="exact"/>
              <w:rPr>
                <w:color w:val="000000" w:themeColor="text1"/>
                <w:sz w:val="21"/>
                <w:szCs w:val="21"/>
              </w:rPr>
            </w:pPr>
            <w:r w:rsidRPr="009D4F6F">
              <w:rPr>
                <w:color w:val="000000" w:themeColor="text1"/>
                <w:sz w:val="21"/>
                <w:szCs w:val="21"/>
              </w:rPr>
              <w:t>Müziksel Algı ve Bilgilenme</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813B14" w:rsidP="001B6786">
            <w:pPr>
              <w:shd w:val="clear" w:color="auto" w:fill="FFFFFF" w:themeFill="background1"/>
              <w:rPr>
                <w:color w:val="000000" w:themeColor="text1"/>
                <w:sz w:val="21"/>
                <w:szCs w:val="21"/>
              </w:rPr>
            </w:pPr>
            <w:r w:rsidRPr="00813B14">
              <w:rPr>
                <w:color w:val="000000" w:themeColor="text1"/>
              </w:rPr>
              <w:t>Mü.1.B.2. Çevresindeki varlıkları hareket hızlarıyla ayırt eder.</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rsidTr="00B90D87">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813B14" w:rsidRPr="00813B14" w:rsidRDefault="00813B14" w:rsidP="00813B14">
            <w:pPr>
              <w:shd w:val="clear" w:color="auto" w:fill="FFFFFF" w:themeFill="background1"/>
              <w:ind w:left="349"/>
              <w:jc w:val="both"/>
              <w:rPr>
                <w:bCs/>
                <w:color w:val="000000" w:themeColor="text1"/>
                <w:szCs w:val="21"/>
              </w:rPr>
            </w:pPr>
            <w:r w:rsidRPr="00813B14">
              <w:rPr>
                <w:bCs/>
                <w:color w:val="000000" w:themeColor="text1"/>
                <w:szCs w:val="21"/>
              </w:rPr>
              <w:t>Çevrelerindeki varlıklar hareket hızlarıyla taklit ettirilerek, karşılaştırmayı içeren etkinlikler düzenlenir. Varlıkların, hızlı ve yavaş hareketleri üzerinde durulur. Bu etkinlikler bir öykü veya masaldan yola çıkılarak da (Tavşan ile Kaplumbağa vb.) yaptırılabilir.</w:t>
            </w:r>
          </w:p>
          <w:p w:rsidR="00813B14" w:rsidRPr="00813B14" w:rsidRDefault="00813B14" w:rsidP="00813B14">
            <w:pPr>
              <w:shd w:val="clear" w:color="auto" w:fill="FFFFFF" w:themeFill="background1"/>
              <w:ind w:left="349"/>
              <w:jc w:val="both"/>
              <w:rPr>
                <w:bCs/>
                <w:color w:val="000000" w:themeColor="text1"/>
                <w:szCs w:val="21"/>
              </w:rPr>
            </w:pPr>
            <w:r w:rsidRPr="00813B14">
              <w:rPr>
                <w:bCs/>
                <w:color w:val="000000" w:themeColor="text1"/>
                <w:szCs w:val="21"/>
              </w:rPr>
              <w:t xml:space="preserve">        Öğrenciler bu varlıkları hızlıdan yavaşa doğru kendi içlerinde sıralarlar.</w:t>
            </w:r>
          </w:p>
          <w:p w:rsidR="00813B14" w:rsidRPr="00813B14" w:rsidRDefault="00813B14" w:rsidP="00813B14">
            <w:pPr>
              <w:shd w:val="clear" w:color="auto" w:fill="FFFFFF" w:themeFill="background1"/>
              <w:ind w:left="349"/>
              <w:jc w:val="both"/>
              <w:rPr>
                <w:bCs/>
                <w:color w:val="000000" w:themeColor="text1"/>
                <w:szCs w:val="21"/>
              </w:rPr>
            </w:pPr>
            <w:r w:rsidRPr="00813B14">
              <w:rPr>
                <w:bCs/>
                <w:color w:val="000000" w:themeColor="text1"/>
                <w:szCs w:val="21"/>
              </w:rPr>
              <w:t xml:space="preserve">        Bunu yaparken öğrenciler bunları arkadaşlarına nasıl tanıtacaklarını da düşünürler.</w:t>
            </w:r>
          </w:p>
          <w:p w:rsidR="00813B14" w:rsidRPr="00813B14" w:rsidRDefault="00813B14" w:rsidP="00813B14">
            <w:pPr>
              <w:shd w:val="clear" w:color="auto" w:fill="FFFFFF" w:themeFill="background1"/>
              <w:ind w:left="349"/>
              <w:jc w:val="both"/>
              <w:rPr>
                <w:bCs/>
                <w:color w:val="000000" w:themeColor="text1"/>
                <w:szCs w:val="21"/>
              </w:rPr>
            </w:pPr>
            <w:r w:rsidRPr="00813B14">
              <w:rPr>
                <w:bCs/>
                <w:color w:val="000000" w:themeColor="text1"/>
                <w:szCs w:val="21"/>
              </w:rPr>
              <w:t xml:space="preserve">        Öğrencilerden bu nesnelerin hızlarını göz önüne alarak ve bunu canlandırarak anlatmaları istenir.</w:t>
            </w:r>
          </w:p>
          <w:p w:rsidR="00813B14" w:rsidRPr="00813B14" w:rsidRDefault="00813B14" w:rsidP="00813B14">
            <w:pPr>
              <w:shd w:val="clear" w:color="auto" w:fill="FFFFFF" w:themeFill="background1"/>
              <w:ind w:left="349"/>
              <w:jc w:val="both"/>
              <w:rPr>
                <w:bCs/>
                <w:color w:val="000000" w:themeColor="text1"/>
                <w:szCs w:val="21"/>
              </w:rPr>
            </w:pPr>
            <w:r w:rsidRPr="00813B14">
              <w:rPr>
                <w:bCs/>
                <w:color w:val="000000" w:themeColor="text1"/>
                <w:szCs w:val="21"/>
              </w:rPr>
              <w:t xml:space="preserve">        Öğrenciler bu şekilde nesneleri canlandırırlar.</w:t>
            </w:r>
          </w:p>
          <w:p w:rsidR="00813B14" w:rsidRPr="00813B14" w:rsidRDefault="00813B14" w:rsidP="00813B14">
            <w:pPr>
              <w:shd w:val="clear" w:color="auto" w:fill="FFFFFF" w:themeFill="background1"/>
              <w:ind w:left="349"/>
              <w:jc w:val="both"/>
              <w:rPr>
                <w:bCs/>
                <w:color w:val="000000" w:themeColor="text1"/>
                <w:szCs w:val="21"/>
              </w:rPr>
            </w:pPr>
            <w:r w:rsidRPr="00813B14">
              <w:rPr>
                <w:bCs/>
                <w:color w:val="000000" w:themeColor="text1"/>
                <w:szCs w:val="21"/>
              </w:rPr>
              <w:t xml:space="preserve">        Yapılan canlandırmalarla diğer öğrenciler nesneleri tahmin etmeye çalışırlar.</w:t>
            </w:r>
          </w:p>
          <w:p w:rsidR="00803003" w:rsidRPr="009B25E8" w:rsidRDefault="00813B14" w:rsidP="00813B14">
            <w:pPr>
              <w:shd w:val="clear" w:color="auto" w:fill="FFFFFF" w:themeFill="background1"/>
              <w:jc w:val="both"/>
              <w:rPr>
                <w:color w:val="000000" w:themeColor="text1"/>
                <w:sz w:val="21"/>
                <w:szCs w:val="21"/>
              </w:rPr>
            </w:pPr>
            <w:r w:rsidRPr="00813B14">
              <w:rPr>
                <w:bCs/>
                <w:color w:val="000000" w:themeColor="text1"/>
                <w:szCs w:val="21"/>
              </w:rPr>
              <w:t xml:space="preserve">        Yapılan canlandırmalar öğrenciler tarafından değerlendirilir.</w:t>
            </w:r>
          </w:p>
        </w:tc>
      </w:tr>
      <w:tr w:rsidR="00AF67AF" w:rsidRPr="009B25E8" w:rsidTr="0037447A">
        <w:trPr>
          <w:jc w:val="center"/>
        </w:trPr>
        <w:tc>
          <w:tcPr>
            <w:tcW w:w="2821" w:type="dxa"/>
            <w:tcBorders>
              <w:left w:val="single" w:sz="8" w:space="0" w:color="auto"/>
            </w:tcBorders>
            <w:vAlign w:val="center"/>
          </w:tcPr>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left w:val="single" w:sz="6" w:space="0" w:color="auto"/>
              <w:bottom w:val="single" w:sz="8" w:space="0" w:color="auto"/>
              <w:right w:val="single" w:sz="8" w:space="0" w:color="auto"/>
            </w:tcBorders>
            <w:vAlign w:val="center"/>
          </w:tcPr>
          <w:p w:rsidR="00AF67AF" w:rsidRPr="00AF67AF" w:rsidRDefault="00813B14" w:rsidP="00AF67AF">
            <w:pPr>
              <w:pStyle w:val="msobodytextindent"/>
              <w:shd w:val="clear" w:color="auto" w:fill="FFFFFF" w:themeFill="background1"/>
              <w:ind w:left="0" w:firstLine="0"/>
              <w:rPr>
                <w:color w:val="000000" w:themeColor="text1"/>
                <w:sz w:val="24"/>
                <w:szCs w:val="21"/>
              </w:rPr>
            </w:pPr>
            <w:r w:rsidRPr="00813B14">
              <w:rPr>
                <w:color w:val="000000" w:themeColor="text1"/>
                <w:sz w:val="24"/>
                <w:szCs w:val="21"/>
              </w:rPr>
              <w:t>Öğrenciler çevrelerindeki nesneleri sınıflandırırlar.</w:t>
            </w:r>
          </w:p>
        </w:tc>
      </w:tr>
      <w:tr w:rsidR="00AF67AF" w:rsidRPr="009B25E8" w:rsidTr="0037447A">
        <w:trPr>
          <w:jc w:val="center"/>
        </w:trPr>
        <w:tc>
          <w:tcPr>
            <w:tcW w:w="2821" w:type="dxa"/>
            <w:tcBorders>
              <w:left w:val="single" w:sz="8" w:space="0" w:color="auto"/>
              <w:bottom w:val="single" w:sz="4" w:space="0" w:color="auto"/>
            </w:tcBorders>
            <w:vAlign w:val="center"/>
          </w:tcPr>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left w:val="single" w:sz="6" w:space="0" w:color="auto"/>
              <w:bottom w:val="single" w:sz="4" w:space="0" w:color="auto"/>
              <w:right w:val="single" w:sz="8" w:space="0" w:color="auto"/>
            </w:tcBorders>
            <w:vAlign w:val="center"/>
          </w:tcPr>
          <w:p w:rsidR="00AF67AF" w:rsidRPr="00AF67AF" w:rsidRDefault="00813B14" w:rsidP="00AF67AF">
            <w:pPr>
              <w:shd w:val="clear" w:color="auto" w:fill="FFFFFF" w:themeFill="background1"/>
              <w:rPr>
                <w:color w:val="000000" w:themeColor="text1"/>
                <w:szCs w:val="21"/>
              </w:rPr>
            </w:pPr>
            <w:r w:rsidRPr="00813B14">
              <w:rPr>
                <w:color w:val="000000" w:themeColor="text1"/>
                <w:szCs w:val="21"/>
              </w:rPr>
              <w:t>Öğrenciler kendi aralarında nesneleri nasıl canlandırabileceklerini tartışırlar.</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rsidTr="00413842">
        <w:trPr>
          <w:trHeight w:val="968"/>
          <w:jc w:val="center"/>
        </w:trPr>
        <w:tc>
          <w:tcPr>
            <w:tcW w:w="2817" w:type="dxa"/>
            <w:tcBorders>
              <w:top w:val="single" w:sz="8" w:space="0" w:color="auto"/>
              <w:left w:val="single" w:sz="8" w:space="0" w:color="auto"/>
              <w:bottom w:val="single" w:sz="8" w:space="0" w:color="auto"/>
            </w:tcBorders>
            <w:vAlign w:val="center"/>
          </w:tcPr>
          <w:p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rsidR="00BE2F8B" w:rsidRPr="00AF67AF" w:rsidRDefault="00813B14" w:rsidP="00BE2F8B">
            <w:pPr>
              <w:shd w:val="clear" w:color="auto" w:fill="FFFFFF" w:themeFill="background1"/>
              <w:rPr>
                <w:color w:val="000000" w:themeColor="text1"/>
                <w:szCs w:val="21"/>
              </w:rPr>
            </w:pPr>
            <w:r w:rsidRPr="00813B14">
              <w:rPr>
                <w:color w:val="000000" w:themeColor="text1"/>
                <w:szCs w:val="21"/>
              </w:rPr>
              <w:t>Nesneleri neye göre sınıflandırdınız?</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B90D87">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BE2F8B">
        <w:rPr>
          <w:sz w:val="22"/>
          <w:szCs w:val="22"/>
        </w:rPr>
        <w:t>1</w:t>
      </w:r>
      <w:r w:rsidR="008C0BC1">
        <w:rPr>
          <w:sz w:val="22"/>
          <w:szCs w:val="22"/>
        </w:rPr>
        <w:t>9</w:t>
      </w:r>
      <w:r w:rsidR="007E213C">
        <w:rPr>
          <w:sz w:val="22"/>
          <w:szCs w:val="22"/>
        </w:rPr>
        <w:t>.12.2022</w:t>
      </w:r>
    </w:p>
    <w:p w:rsidR="006F0114" w:rsidRDefault="006F0114" w:rsidP="006F0114">
      <w:pPr>
        <w:rPr>
          <w:sz w:val="22"/>
          <w:szCs w:val="22"/>
        </w:rPr>
      </w:pPr>
    </w:p>
    <w:p w:rsidR="006F0114" w:rsidRPr="00D20F4A" w:rsidRDefault="006F0114" w:rsidP="006F0114">
      <w:pPr>
        <w:rPr>
          <w:sz w:val="22"/>
          <w:szCs w:val="22"/>
        </w:rPr>
      </w:pPr>
    </w:p>
    <w:p w:rsidR="00924C14" w:rsidRPr="00663FF8" w:rsidRDefault="006F0114" w:rsidP="00924C14">
      <w:pPr>
        <w:rPr>
          <w:sz w:val="22"/>
          <w:szCs w:val="22"/>
        </w:rPr>
      </w:pPr>
      <w:r w:rsidRPr="00D20F4A">
        <w:rPr>
          <w:sz w:val="22"/>
          <w:szCs w:val="22"/>
        </w:rPr>
        <w:t xml:space="preserve">           </w:t>
      </w:r>
    </w:p>
    <w:p w:rsidR="00924C14" w:rsidRDefault="00924C14" w:rsidP="00924C14">
      <w:pPr>
        <w:tabs>
          <w:tab w:val="left" w:pos="760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924C14" w:rsidRDefault="00924C14" w:rsidP="00924C14">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924C14" w:rsidRDefault="00924C14" w:rsidP="00924C14">
      <w:pPr>
        <w:rPr>
          <w:sz w:val="22"/>
          <w:szCs w:val="22"/>
        </w:rPr>
      </w:pPr>
    </w:p>
    <w:p w:rsidR="00220A23" w:rsidRDefault="00220A23" w:rsidP="00924C14">
      <w:pPr>
        <w:rPr>
          <w:sz w:val="22"/>
          <w:szCs w:val="22"/>
        </w:rPr>
      </w:pPr>
      <w:bookmarkStart w:id="0" w:name="_GoBack"/>
      <w:bookmarkEnd w:id="0"/>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80"/>
    <w:family w:val="auto"/>
    <w:notTrueType/>
    <w:pitch w:val="default"/>
    <w:sig w:usb0="00000001" w:usb1="08070000" w:usb2="00000010" w:usb3="00000000" w:csb0="00020000" w:csb1="00000000"/>
  </w:font>
  <w:font w:name="Calibri-Bold">
    <w:altName w:val="Arial"/>
    <w:panose1 w:val="00000000000000000000"/>
    <w:charset w:val="00"/>
    <w:family w:val="swiss"/>
    <w:notTrueType/>
    <w:pitch w:val="default"/>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3308EB"/>
    <w:multiLevelType w:val="hybridMultilevel"/>
    <w:tmpl w:val="A4A02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3638F4"/>
    <w:multiLevelType w:val="hybridMultilevel"/>
    <w:tmpl w:val="25080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1"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2"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3"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296B56"/>
    <w:multiLevelType w:val="hybridMultilevel"/>
    <w:tmpl w:val="F8520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9"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C07076A"/>
    <w:multiLevelType w:val="hybridMultilevel"/>
    <w:tmpl w:val="4E185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8"/>
  </w:num>
  <w:num w:numId="4">
    <w:abstractNumId w:val="10"/>
  </w:num>
  <w:num w:numId="5">
    <w:abstractNumId w:val="16"/>
  </w:num>
  <w:num w:numId="6">
    <w:abstractNumId w:val="8"/>
  </w:num>
  <w:num w:numId="7">
    <w:abstractNumId w:val="27"/>
  </w:num>
  <w:num w:numId="8">
    <w:abstractNumId w:val="19"/>
  </w:num>
  <w:num w:numId="9">
    <w:abstractNumId w:val="21"/>
  </w:num>
  <w:num w:numId="10">
    <w:abstractNumId w:val="28"/>
  </w:num>
  <w:num w:numId="11">
    <w:abstractNumId w:val="5"/>
  </w:num>
  <w:num w:numId="12">
    <w:abstractNumId w:val="30"/>
  </w:num>
  <w:num w:numId="13">
    <w:abstractNumId w:val="17"/>
  </w:num>
  <w:num w:numId="14">
    <w:abstractNumId w:val="11"/>
  </w:num>
  <w:num w:numId="15">
    <w:abstractNumId w:val="22"/>
  </w:num>
  <w:num w:numId="16">
    <w:abstractNumId w:val="13"/>
  </w:num>
  <w:num w:numId="17">
    <w:abstractNumId w:val="23"/>
  </w:num>
  <w:num w:numId="18">
    <w:abstractNumId w:val="15"/>
  </w:num>
  <w:num w:numId="19">
    <w:abstractNumId w:val="20"/>
  </w:num>
  <w:num w:numId="20">
    <w:abstractNumId w:val="3"/>
  </w:num>
  <w:num w:numId="21">
    <w:abstractNumId w:val="24"/>
  </w:num>
  <w:num w:numId="22">
    <w:abstractNumId w:val="2"/>
  </w:num>
  <w:num w:numId="23">
    <w:abstractNumId w:val="29"/>
  </w:num>
  <w:num w:numId="24">
    <w:abstractNumId w:val="9"/>
  </w:num>
  <w:num w:numId="25">
    <w:abstractNumId w:val="6"/>
  </w:num>
  <w:num w:numId="26">
    <w:abstractNumId w:val="25"/>
  </w:num>
  <w:num w:numId="27">
    <w:abstractNumId w:val="1"/>
  </w:num>
  <w:num w:numId="28">
    <w:abstractNumId w:val="7"/>
  </w:num>
  <w:num w:numId="29">
    <w:abstractNumId w:val="26"/>
  </w:num>
  <w:num w:numId="30">
    <w:abstractNumId w:val="1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0262F"/>
    <w:rsid w:val="00016A49"/>
    <w:rsid w:val="00016F41"/>
    <w:rsid w:val="00035A47"/>
    <w:rsid w:val="00042FD0"/>
    <w:rsid w:val="00044668"/>
    <w:rsid w:val="0005507D"/>
    <w:rsid w:val="00061E78"/>
    <w:rsid w:val="00092324"/>
    <w:rsid w:val="00093501"/>
    <w:rsid w:val="000B72C6"/>
    <w:rsid w:val="000C3C5A"/>
    <w:rsid w:val="000D100F"/>
    <w:rsid w:val="000F5067"/>
    <w:rsid w:val="001048C1"/>
    <w:rsid w:val="00111C58"/>
    <w:rsid w:val="00117E2F"/>
    <w:rsid w:val="0012677A"/>
    <w:rsid w:val="00136E94"/>
    <w:rsid w:val="0014533A"/>
    <w:rsid w:val="00160C19"/>
    <w:rsid w:val="00181623"/>
    <w:rsid w:val="00194032"/>
    <w:rsid w:val="001956CC"/>
    <w:rsid w:val="001B6786"/>
    <w:rsid w:val="001D146B"/>
    <w:rsid w:val="001F65E0"/>
    <w:rsid w:val="0020443B"/>
    <w:rsid w:val="00220321"/>
    <w:rsid w:val="00220A23"/>
    <w:rsid w:val="00225AE0"/>
    <w:rsid w:val="00230D36"/>
    <w:rsid w:val="002375E3"/>
    <w:rsid w:val="0025086F"/>
    <w:rsid w:val="002509AB"/>
    <w:rsid w:val="00266613"/>
    <w:rsid w:val="00285B7D"/>
    <w:rsid w:val="0029513F"/>
    <w:rsid w:val="00297ED9"/>
    <w:rsid w:val="002C25A0"/>
    <w:rsid w:val="002D4526"/>
    <w:rsid w:val="002F0699"/>
    <w:rsid w:val="003078B0"/>
    <w:rsid w:val="00311107"/>
    <w:rsid w:val="00334845"/>
    <w:rsid w:val="00337D55"/>
    <w:rsid w:val="00350B0D"/>
    <w:rsid w:val="00370FFE"/>
    <w:rsid w:val="0037327A"/>
    <w:rsid w:val="003771EC"/>
    <w:rsid w:val="003775B7"/>
    <w:rsid w:val="0038011A"/>
    <w:rsid w:val="0038241E"/>
    <w:rsid w:val="00393861"/>
    <w:rsid w:val="003A6ACE"/>
    <w:rsid w:val="003C20F8"/>
    <w:rsid w:val="003C7D20"/>
    <w:rsid w:val="003F6BFC"/>
    <w:rsid w:val="004001E7"/>
    <w:rsid w:val="0040188D"/>
    <w:rsid w:val="00407981"/>
    <w:rsid w:val="00421B9D"/>
    <w:rsid w:val="00422604"/>
    <w:rsid w:val="00430E80"/>
    <w:rsid w:val="00436BCA"/>
    <w:rsid w:val="00444F8D"/>
    <w:rsid w:val="004507E0"/>
    <w:rsid w:val="0045203A"/>
    <w:rsid w:val="00452B96"/>
    <w:rsid w:val="0047682E"/>
    <w:rsid w:val="00492B17"/>
    <w:rsid w:val="004A0545"/>
    <w:rsid w:val="004A09A0"/>
    <w:rsid w:val="004A5EAC"/>
    <w:rsid w:val="004B7653"/>
    <w:rsid w:val="004D2891"/>
    <w:rsid w:val="004F271F"/>
    <w:rsid w:val="004F5024"/>
    <w:rsid w:val="004F7D25"/>
    <w:rsid w:val="0050061F"/>
    <w:rsid w:val="005106FC"/>
    <w:rsid w:val="00523F8B"/>
    <w:rsid w:val="00525DC8"/>
    <w:rsid w:val="005432F0"/>
    <w:rsid w:val="0054338B"/>
    <w:rsid w:val="005458B2"/>
    <w:rsid w:val="00557B5F"/>
    <w:rsid w:val="005715B6"/>
    <w:rsid w:val="00584936"/>
    <w:rsid w:val="005D2776"/>
    <w:rsid w:val="005D2CD2"/>
    <w:rsid w:val="005D7CE5"/>
    <w:rsid w:val="005E71CF"/>
    <w:rsid w:val="00610F28"/>
    <w:rsid w:val="0061302F"/>
    <w:rsid w:val="00617601"/>
    <w:rsid w:val="00643ABA"/>
    <w:rsid w:val="0066575B"/>
    <w:rsid w:val="006A172C"/>
    <w:rsid w:val="006B333D"/>
    <w:rsid w:val="006C304C"/>
    <w:rsid w:val="006E4A37"/>
    <w:rsid w:val="006E7A10"/>
    <w:rsid w:val="006F0114"/>
    <w:rsid w:val="006F2B49"/>
    <w:rsid w:val="006F48CB"/>
    <w:rsid w:val="006F50B5"/>
    <w:rsid w:val="006F72F8"/>
    <w:rsid w:val="0070128C"/>
    <w:rsid w:val="00714659"/>
    <w:rsid w:val="0071780A"/>
    <w:rsid w:val="00717E57"/>
    <w:rsid w:val="00744D7A"/>
    <w:rsid w:val="007656D6"/>
    <w:rsid w:val="00775826"/>
    <w:rsid w:val="007911E7"/>
    <w:rsid w:val="007D2B24"/>
    <w:rsid w:val="007D4019"/>
    <w:rsid w:val="007D5A29"/>
    <w:rsid w:val="007E213C"/>
    <w:rsid w:val="007E4356"/>
    <w:rsid w:val="007E7239"/>
    <w:rsid w:val="007F4DD1"/>
    <w:rsid w:val="007F7E32"/>
    <w:rsid w:val="00803003"/>
    <w:rsid w:val="00813B14"/>
    <w:rsid w:val="00825C1A"/>
    <w:rsid w:val="00825FEB"/>
    <w:rsid w:val="00834902"/>
    <w:rsid w:val="00866354"/>
    <w:rsid w:val="0089766F"/>
    <w:rsid w:val="008C0BC1"/>
    <w:rsid w:val="008C5469"/>
    <w:rsid w:val="008F5B65"/>
    <w:rsid w:val="009215DE"/>
    <w:rsid w:val="00922639"/>
    <w:rsid w:val="00923F0D"/>
    <w:rsid w:val="00924C14"/>
    <w:rsid w:val="0095132A"/>
    <w:rsid w:val="00970E1E"/>
    <w:rsid w:val="0098439B"/>
    <w:rsid w:val="00993ABC"/>
    <w:rsid w:val="009976FF"/>
    <w:rsid w:val="009A2683"/>
    <w:rsid w:val="009B25E8"/>
    <w:rsid w:val="009C0C61"/>
    <w:rsid w:val="009C45A1"/>
    <w:rsid w:val="009D1985"/>
    <w:rsid w:val="009D4F6F"/>
    <w:rsid w:val="00A05307"/>
    <w:rsid w:val="00A10392"/>
    <w:rsid w:val="00A22CC6"/>
    <w:rsid w:val="00A2358E"/>
    <w:rsid w:val="00A316DB"/>
    <w:rsid w:val="00A34BF2"/>
    <w:rsid w:val="00A46111"/>
    <w:rsid w:val="00A57F71"/>
    <w:rsid w:val="00A61721"/>
    <w:rsid w:val="00A71758"/>
    <w:rsid w:val="00A819D2"/>
    <w:rsid w:val="00A94531"/>
    <w:rsid w:val="00AA02D7"/>
    <w:rsid w:val="00AA3B88"/>
    <w:rsid w:val="00AB3D81"/>
    <w:rsid w:val="00AB3FA6"/>
    <w:rsid w:val="00AE34B1"/>
    <w:rsid w:val="00AE79E1"/>
    <w:rsid w:val="00AF67AF"/>
    <w:rsid w:val="00AF7FFD"/>
    <w:rsid w:val="00B074D8"/>
    <w:rsid w:val="00B1143F"/>
    <w:rsid w:val="00B13B09"/>
    <w:rsid w:val="00B4633C"/>
    <w:rsid w:val="00B46F8F"/>
    <w:rsid w:val="00B618AE"/>
    <w:rsid w:val="00B627C6"/>
    <w:rsid w:val="00B6529D"/>
    <w:rsid w:val="00B90D87"/>
    <w:rsid w:val="00B95D67"/>
    <w:rsid w:val="00BE11EB"/>
    <w:rsid w:val="00BE1F39"/>
    <w:rsid w:val="00BE2F8B"/>
    <w:rsid w:val="00C060E9"/>
    <w:rsid w:val="00C24BE9"/>
    <w:rsid w:val="00C25729"/>
    <w:rsid w:val="00C819AF"/>
    <w:rsid w:val="00C831DC"/>
    <w:rsid w:val="00CA0D1A"/>
    <w:rsid w:val="00CB5FA0"/>
    <w:rsid w:val="00CB7B5A"/>
    <w:rsid w:val="00CC2570"/>
    <w:rsid w:val="00CC4410"/>
    <w:rsid w:val="00CC5940"/>
    <w:rsid w:val="00CC6BCF"/>
    <w:rsid w:val="00CD1786"/>
    <w:rsid w:val="00CD2038"/>
    <w:rsid w:val="00CE6746"/>
    <w:rsid w:val="00CF2462"/>
    <w:rsid w:val="00D011DD"/>
    <w:rsid w:val="00D01496"/>
    <w:rsid w:val="00D043E8"/>
    <w:rsid w:val="00D0722D"/>
    <w:rsid w:val="00D13C1F"/>
    <w:rsid w:val="00D20F4A"/>
    <w:rsid w:val="00D43090"/>
    <w:rsid w:val="00D5386A"/>
    <w:rsid w:val="00D565CC"/>
    <w:rsid w:val="00D669E5"/>
    <w:rsid w:val="00D70EC0"/>
    <w:rsid w:val="00D84645"/>
    <w:rsid w:val="00D91807"/>
    <w:rsid w:val="00DC56CD"/>
    <w:rsid w:val="00E13235"/>
    <w:rsid w:val="00E431CB"/>
    <w:rsid w:val="00E53177"/>
    <w:rsid w:val="00E53CF2"/>
    <w:rsid w:val="00E669D9"/>
    <w:rsid w:val="00E719AD"/>
    <w:rsid w:val="00E71F99"/>
    <w:rsid w:val="00E8040B"/>
    <w:rsid w:val="00E84679"/>
    <w:rsid w:val="00EA5A61"/>
    <w:rsid w:val="00ED247A"/>
    <w:rsid w:val="00ED3A82"/>
    <w:rsid w:val="00F005A5"/>
    <w:rsid w:val="00F11B66"/>
    <w:rsid w:val="00F263D1"/>
    <w:rsid w:val="00F33186"/>
    <w:rsid w:val="00F34182"/>
    <w:rsid w:val="00F441B0"/>
    <w:rsid w:val="00F840DC"/>
    <w:rsid w:val="00F95658"/>
    <w:rsid w:val="00FA0F7D"/>
    <w:rsid w:val="00FA671E"/>
    <w:rsid w:val="00FC200E"/>
    <w:rsid w:val="00FC4B5C"/>
    <w:rsid w:val="00FE36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 id="V:Rule3" type="connector" idref="#_x0000_s1026"/>
      </o:rules>
    </o:shapelayout>
  </w:shapeDefaults>
  <w:decimalSymbol w:val=","/>
  <w:listSeparator w:val=";"/>
  <w14:docId w14:val="1453C661"/>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C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TotalTime>
  <Pages>6</Pages>
  <Words>2565</Words>
  <Characters>14625</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120</cp:revision>
  <dcterms:created xsi:type="dcterms:W3CDTF">2022-09-29T16:01:00Z</dcterms:created>
  <dcterms:modified xsi:type="dcterms:W3CDTF">2022-12-14T17:25:00Z</dcterms:modified>
</cp:coreProperties>
</file>