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F31" w:rsidRDefault="00314F31" w:rsidP="00314F31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314F31" w:rsidRDefault="00314F31" w:rsidP="00314F3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314F31" w:rsidRDefault="00314F31" w:rsidP="00314F31">
      <w:pPr>
        <w:rPr>
          <w:b/>
        </w:rPr>
      </w:pPr>
    </w:p>
    <w:p w:rsidR="00314F31" w:rsidRDefault="00314F31" w:rsidP="00314F31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314F31" w:rsidRDefault="00314F31" w:rsidP="00314F31">
      <w:pPr>
        <w:jc w:val="center"/>
        <w:rPr>
          <w:b/>
        </w:rPr>
      </w:pPr>
      <w:r>
        <w:rPr>
          <w:b/>
        </w:rPr>
        <w:t>(HAFTA 25</w:t>
      </w:r>
      <w:r>
        <w:rPr>
          <w:b/>
        </w:rPr>
        <w:t xml:space="preserve"> )</w:t>
      </w:r>
    </w:p>
    <w:p w:rsidR="00314F31" w:rsidRDefault="00314F31" w:rsidP="00314F3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14F31" w:rsidRDefault="00314F31" w:rsidP="00314F31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14F31" w:rsidTr="00314F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  </w:t>
            </w:r>
          </w:p>
        </w:tc>
      </w:tr>
      <w:tr w:rsidR="00314F31" w:rsidTr="00314F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TRAFİK GÜVENLİĞİ </w:t>
            </w:r>
          </w:p>
        </w:tc>
      </w:tr>
      <w:tr w:rsidR="00314F31" w:rsidTr="00314F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14F31" w:rsidTr="00314F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314F31" w:rsidTr="00314F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Ders Kitabı </w:t>
            </w:r>
          </w:p>
          <w:p w:rsidR="00314F31" w:rsidRDefault="00314F31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“Trafik Kurallarının Etkileri” Etkinliği</w:t>
            </w:r>
          </w:p>
        </w:tc>
      </w:tr>
      <w:bookmarkEnd w:id="3"/>
    </w:tbl>
    <w:p w:rsidR="00314F31" w:rsidRDefault="00314F31" w:rsidP="00314F31">
      <w:pPr>
        <w:ind w:firstLine="180"/>
        <w:rPr>
          <w:b/>
        </w:rPr>
      </w:pPr>
    </w:p>
    <w:p w:rsidR="00314F31" w:rsidRDefault="00314F31" w:rsidP="00314F3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14F31" w:rsidTr="00314F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F31" w:rsidRDefault="00314F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TG.4.1.16. Trafik kurallarına uymanın birey ve toplum hayatına etkilerini tartışır.</w:t>
            </w:r>
          </w:p>
        </w:tc>
      </w:tr>
      <w:tr w:rsidR="00314F31" w:rsidTr="00314F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4F31" w:rsidRDefault="00314F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314F31" w:rsidRDefault="00314F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314F31" w:rsidTr="00314F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4F31" w:rsidRDefault="00314F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314F31" w:rsidTr="00314F3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14F31" w:rsidTr="00314F3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14F31" w:rsidTr="00314F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4F31" w:rsidRDefault="00314F31" w:rsidP="00314F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</w:rPr>
            </w:pPr>
            <w:r>
              <w:rPr>
                <w:rStyle w:val="Kpr"/>
                <w:iCs/>
                <w:lang w:eastAsia="en-US"/>
              </w:rPr>
              <w:t>Trafik kazaları bizlere ne gibi zararlar verir? Öğrencilere sorulur-konuşturulur.</w:t>
            </w:r>
          </w:p>
          <w:p w:rsidR="00314F31" w:rsidRDefault="00314F31" w:rsidP="00314F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lang w:eastAsia="en-US"/>
              </w:rPr>
            </w:pPr>
            <w:r>
              <w:rPr>
                <w:rStyle w:val="Kpr"/>
                <w:iCs/>
                <w:lang w:eastAsia="en-US"/>
              </w:rPr>
              <w:t>(Sayfa 55) Görsel incelenir. ETKİNLİKLER yapılır.</w:t>
            </w:r>
          </w:p>
          <w:p w:rsidR="00314F31" w:rsidRDefault="00314F31" w:rsidP="00314F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>
              <w:rPr>
                <w:iCs/>
                <w:color w:val="404040" w:themeColor="text1" w:themeTint="BF"/>
                <w:lang w:eastAsia="en-US"/>
              </w:rPr>
              <w:t>Trafik kazalarının bireye-topluma ve çevreye verdiği maddi ve manevi zararlar hakkında konuşulur.</w:t>
            </w:r>
          </w:p>
          <w:p w:rsidR="00314F31" w:rsidRDefault="00314F31" w:rsidP="00314F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(Sayfa 56)Sorular cevaplanır-yazma etkinlikleri yapılır.</w:t>
            </w:r>
          </w:p>
        </w:tc>
      </w:tr>
      <w:tr w:rsidR="00314F31" w:rsidTr="00314F3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314F31" w:rsidRDefault="00314F3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14F31" w:rsidRDefault="00314F31">
            <w:pPr>
              <w:spacing w:line="276" w:lineRule="auto"/>
              <w:rPr>
                <w:lang w:eastAsia="en-US"/>
              </w:rPr>
            </w:pPr>
          </w:p>
        </w:tc>
      </w:tr>
    </w:tbl>
    <w:p w:rsidR="00314F31" w:rsidRDefault="00314F31" w:rsidP="00314F31">
      <w:pPr>
        <w:pStyle w:val="Balk6"/>
        <w:ind w:firstLine="180"/>
        <w:rPr>
          <w:sz w:val="20"/>
        </w:rPr>
      </w:pPr>
    </w:p>
    <w:p w:rsidR="00314F31" w:rsidRDefault="00314F31" w:rsidP="00314F3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14F31" w:rsidTr="00314F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14F31" w:rsidRDefault="00314F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314F31" w:rsidRDefault="00314F3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314F31" w:rsidRDefault="00314F31">
            <w:pPr>
              <w:spacing w:line="276" w:lineRule="auto"/>
              <w:rPr>
                <w:b/>
                <w:lang w:eastAsia="en-US"/>
              </w:rPr>
            </w:pPr>
          </w:p>
          <w:p w:rsidR="00314F31" w:rsidRDefault="00314F3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Trafik kurallarına uymak ve uymamak toplum hayatını nasıl etkiler?</w:t>
            </w:r>
          </w:p>
        </w:tc>
      </w:tr>
    </w:tbl>
    <w:p w:rsidR="00314F31" w:rsidRDefault="00314F31" w:rsidP="00314F31">
      <w:pPr>
        <w:pStyle w:val="Balk6"/>
        <w:ind w:firstLine="180"/>
        <w:rPr>
          <w:sz w:val="20"/>
        </w:rPr>
      </w:pPr>
    </w:p>
    <w:p w:rsidR="00314F31" w:rsidRDefault="00314F31" w:rsidP="00314F3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14F31" w:rsidTr="00314F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314F31" w:rsidRDefault="00314F3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4F31" w:rsidRDefault="00314F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Trafik kurallarına uymanın sosyal ve ekonomik açıdan kısa ve uzun vadeli etkileri üzerinde durulur.</w:t>
            </w:r>
          </w:p>
        </w:tc>
      </w:tr>
    </w:tbl>
    <w:p w:rsidR="00314F31" w:rsidRDefault="00314F31" w:rsidP="00314F3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14F31" w:rsidRDefault="00314F31" w:rsidP="00314F3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314F31" w:rsidRDefault="00314F31" w:rsidP="00314F31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314F31" w:rsidRDefault="00314F31" w:rsidP="00314F31">
      <w:pPr>
        <w:tabs>
          <w:tab w:val="left" w:pos="3569"/>
        </w:tabs>
        <w:rPr>
          <w:b/>
        </w:rPr>
      </w:pPr>
    </w:p>
    <w:p w:rsidR="00314F31" w:rsidRDefault="00314F31" w:rsidP="00314F31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14F31" w:rsidRDefault="00314F31" w:rsidP="00314F31">
      <w:pPr>
        <w:tabs>
          <w:tab w:val="left" w:pos="3569"/>
        </w:tabs>
        <w:jc w:val="center"/>
        <w:rPr>
          <w:b/>
        </w:rPr>
      </w:pPr>
    </w:p>
    <w:p w:rsidR="00314F31" w:rsidRDefault="00314F31" w:rsidP="00314F3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14F31" w:rsidRDefault="00314F31" w:rsidP="00314F3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314F31" w:rsidRDefault="00314F31" w:rsidP="00314F31">
      <w:pPr>
        <w:rPr>
          <w:b/>
        </w:rPr>
      </w:pPr>
      <w:r>
        <w:rPr>
          <w:b/>
        </w:rPr>
        <w:t xml:space="preserve">                              </w:t>
      </w:r>
    </w:p>
    <w:p w:rsidR="00314F31" w:rsidRDefault="00314F31" w:rsidP="00314F31">
      <w:pPr>
        <w:rPr>
          <w:b/>
        </w:rPr>
      </w:pPr>
    </w:p>
    <w:p w:rsidR="00D664D1" w:rsidRPr="00314F31" w:rsidRDefault="00D664D1" w:rsidP="00314F31"/>
    <w:sectPr w:rsidR="00D664D1" w:rsidRPr="00314F3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F7C" w:rsidRDefault="00B84F7C" w:rsidP="00161E3C">
      <w:r>
        <w:separator/>
      </w:r>
    </w:p>
  </w:endnote>
  <w:endnote w:type="continuationSeparator" w:id="0">
    <w:p w:rsidR="00B84F7C" w:rsidRDefault="00B84F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F7C" w:rsidRDefault="00B84F7C" w:rsidP="00161E3C">
      <w:r>
        <w:separator/>
      </w:r>
    </w:p>
  </w:footnote>
  <w:footnote w:type="continuationSeparator" w:id="0">
    <w:p w:rsidR="00B84F7C" w:rsidRDefault="00B84F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4F3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84F7C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50587-E2D6-4E2C-A33F-DCD2B360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32</cp:revision>
  <cp:lastPrinted>2018-03-23T12:00:00Z</cp:lastPrinted>
  <dcterms:created xsi:type="dcterms:W3CDTF">2019-09-10T16:09:00Z</dcterms:created>
  <dcterms:modified xsi:type="dcterms:W3CDTF">2023-03-15T10:17:00Z</dcterms:modified>
</cp:coreProperties>
</file>