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828" w:rsidRPr="00006828" w:rsidRDefault="00006828" w:rsidP="00006828">
      <w:pPr>
        <w:jc w:val="right"/>
        <w:rPr>
          <w:b/>
        </w:rPr>
      </w:pPr>
      <w:r w:rsidRPr="00006828">
        <w:rPr>
          <w:b/>
        </w:rPr>
        <w:t xml:space="preserve">         </w:t>
      </w:r>
      <w:r w:rsidR="005B06C1">
        <w:rPr>
          <w:b/>
        </w:rPr>
        <w:t xml:space="preserve">                  ... / … / 2023</w:t>
      </w:r>
    </w:p>
    <w:p w:rsidR="00006828" w:rsidRPr="00006828" w:rsidRDefault="00006828" w:rsidP="00006828">
      <w:pPr>
        <w:jc w:val="right"/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jc w:val="center"/>
        <w:rPr>
          <w:b/>
        </w:rPr>
      </w:pPr>
      <w:r w:rsidRPr="00006828">
        <w:rPr>
          <w:b/>
        </w:rPr>
        <w:t>MATEMATİK DERSİ GÜNLÜK DERS PLANI</w:t>
      </w:r>
    </w:p>
    <w:p w:rsidR="00006828" w:rsidRPr="00006828" w:rsidRDefault="005B06C1" w:rsidP="00006828">
      <w:pPr>
        <w:jc w:val="center"/>
        <w:rPr>
          <w:b/>
          <w:color w:val="FF0000"/>
        </w:rPr>
      </w:pPr>
      <w:r>
        <w:rPr>
          <w:b/>
        </w:rPr>
        <w:t>(HAFTA 31</w:t>
      </w:r>
      <w:r w:rsidR="00006828" w:rsidRPr="00006828">
        <w:rPr>
          <w:b/>
        </w:rPr>
        <w:t xml:space="preserve">) </w:t>
      </w:r>
      <w:r>
        <w:rPr>
          <w:b/>
          <w:color w:val="FF0000"/>
        </w:rPr>
        <w:t>8-</w:t>
      </w:r>
      <w:r w:rsidR="00006828" w:rsidRPr="00006828">
        <w:rPr>
          <w:b/>
          <w:color w:val="FF0000"/>
        </w:rPr>
        <w:t>10 MAYIS</w:t>
      </w:r>
    </w:p>
    <w:p w:rsidR="00006828" w:rsidRPr="00006828" w:rsidRDefault="00006828" w:rsidP="00006828">
      <w:pPr>
        <w:tabs>
          <w:tab w:val="left" w:pos="1894"/>
        </w:tabs>
        <w:rPr>
          <w:b/>
          <w:color w:val="FF0000"/>
        </w:rPr>
      </w:pPr>
      <w:r w:rsidRPr="00006828">
        <w:rPr>
          <w:b/>
          <w:color w:val="FF0000"/>
        </w:rPr>
        <w:tab/>
      </w:r>
    </w:p>
    <w:p w:rsidR="00006828" w:rsidRPr="00006828" w:rsidRDefault="00006828" w:rsidP="00006828">
      <w:pPr>
        <w:rPr>
          <w:b/>
        </w:rPr>
      </w:pPr>
      <w:r w:rsidRPr="00006828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20" w:lineRule="exact"/>
              <w:rPr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5B06C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006828" w:rsidRPr="00006828">
              <w:rPr>
                <w:lang w:eastAsia="en-US"/>
              </w:rPr>
              <w:t xml:space="preserve"> Saat 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MATEMATİK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4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b/>
                <w:bCs/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Çevre Ölçme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 w:rsidP="00006828">
            <w:pPr>
              <w:rPr>
                <w:b/>
                <w:bCs/>
              </w:rPr>
            </w:pPr>
            <w:r w:rsidRPr="00006828">
              <w:rPr>
                <w:b/>
                <w:bCs/>
              </w:rPr>
              <w:t>Çevre Ölçme</w:t>
            </w:r>
          </w:p>
          <w:p w:rsidR="00006828" w:rsidRPr="00006828" w:rsidRDefault="00006828" w:rsidP="00006828">
            <w:r w:rsidRPr="00006828">
              <w:t>* Kare ve Dikdörtgenin Çevre Uzunluklarını Bulma</w:t>
            </w:r>
          </w:p>
          <w:p w:rsidR="00006828" w:rsidRPr="00006828" w:rsidRDefault="00006828" w:rsidP="00006828">
            <w:pPr>
              <w:spacing w:line="276" w:lineRule="auto"/>
              <w:rPr>
                <w:lang w:eastAsia="en-US"/>
              </w:rPr>
            </w:pPr>
            <w:r w:rsidRPr="00006828">
              <w:t>* Çevre Uzunlukları Eşit Olan Şekiller Oluşturma</w:t>
            </w:r>
          </w:p>
        </w:tc>
      </w:tr>
    </w:tbl>
    <w:p w:rsidR="00006828" w:rsidRPr="00006828" w:rsidRDefault="00006828" w:rsidP="00006828">
      <w:pPr>
        <w:ind w:firstLine="180"/>
        <w:rPr>
          <w:b/>
        </w:rPr>
      </w:pPr>
    </w:p>
    <w:p w:rsidR="00006828" w:rsidRPr="00006828" w:rsidRDefault="00006828" w:rsidP="00006828">
      <w:pPr>
        <w:ind w:firstLine="180"/>
        <w:rPr>
          <w:b/>
        </w:rPr>
      </w:pPr>
      <w:r w:rsidRPr="0000682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6828" w:rsidRPr="00006828" w:rsidTr="0000682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28" w:rsidRPr="00006828" w:rsidRDefault="0000682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682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M.4.3.2.1. Kare ve dikdörtgenin çevre uzunlukları ile kenar uzunlukları arasındaki ilişkiyi açıklar.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M.4.3.2.2. Aynı çevre uzunluğuna sahip farklı geometrik şekiller oluşturur.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 xml:space="preserve">ÖĞRENME-ÖĞRETME YÖNTEM </w:t>
            </w:r>
          </w:p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Anlatım, gösterip yaptırma, soru cevap, problem çözme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Bilgisayar, akıllı tahta, ders kitabı</w:t>
            </w:r>
          </w:p>
        </w:tc>
      </w:tr>
      <w:tr w:rsidR="00006828" w:rsidRPr="00006828" w:rsidTr="0000682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Sınıf</w:t>
            </w:r>
          </w:p>
        </w:tc>
      </w:tr>
      <w:tr w:rsidR="00006828" w:rsidRPr="00006828" w:rsidTr="0000682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jc w:val="center"/>
              <w:rPr>
                <w:lang w:eastAsia="en-US"/>
              </w:rPr>
            </w:pPr>
            <w:r w:rsidRPr="00006828">
              <w:rPr>
                <w:b/>
                <w:lang w:eastAsia="en-US"/>
              </w:rPr>
              <w:t>ETKİNLİK SÜRECİ</w:t>
            </w:r>
          </w:p>
        </w:tc>
      </w:tr>
      <w:tr w:rsidR="00006828" w:rsidRPr="00006828" w:rsidTr="0000682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 w:rsidP="00006828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(Sayfa 206) Satranç tahtası örneği yansıtılarak öğrenciler konuşturulur-Sorular yanıtlanır, hatırlatma yapılır. Etkinlik yapılarak çevre hesaplaması yapılır.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(Sayfa 207-208) Örnekler ile kare ve dikdörtgenin çevre uzunluk hesaplamaları anlatılır.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 xml:space="preserve">(Sayfa 209) örnekler üzerinden </w:t>
            </w:r>
            <w:r w:rsidRPr="00006828">
              <w:rPr>
                <w:lang w:eastAsia="en-US"/>
              </w:rPr>
              <w:t>Çevre Uzunluğu Aynı Olma Geometrik Şekiller Oluşturma konusu kavratılır. Etkinlik yapılır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(Sayfa 210) Etkinlik yapılır. yapılır.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Grupla Öğrenme Etkinlikleri</w:t>
            </w:r>
          </w:p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</w:p>
        </w:tc>
      </w:tr>
    </w:tbl>
    <w:p w:rsidR="00006828" w:rsidRPr="00006828" w:rsidRDefault="00006828" w:rsidP="00006828">
      <w:pPr>
        <w:pStyle w:val="Balk6"/>
        <w:ind w:firstLine="180"/>
        <w:rPr>
          <w:sz w:val="20"/>
        </w:rPr>
      </w:pPr>
    </w:p>
    <w:p w:rsidR="00006828" w:rsidRPr="00006828" w:rsidRDefault="00006828" w:rsidP="00006828">
      <w:pPr>
        <w:pStyle w:val="Balk6"/>
        <w:ind w:firstLine="180"/>
        <w:rPr>
          <w:sz w:val="20"/>
        </w:rPr>
      </w:pPr>
      <w:r w:rsidRPr="000068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6828" w:rsidRPr="00006828" w:rsidTr="0000682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6828">
              <w:rPr>
                <w:sz w:val="20"/>
                <w:lang w:eastAsia="en-US"/>
              </w:rPr>
              <w:t>Ölçme-Değerlendirme:</w:t>
            </w:r>
          </w:p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828" w:rsidRPr="00006828" w:rsidRDefault="00006828" w:rsidP="0000682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06828">
              <w:rPr>
                <w:iCs/>
                <w:lang w:eastAsia="en-US"/>
              </w:rPr>
              <w:t>Gözlem Formu</w:t>
            </w:r>
          </w:p>
        </w:tc>
      </w:tr>
    </w:tbl>
    <w:p w:rsidR="00006828" w:rsidRPr="00006828" w:rsidRDefault="00006828" w:rsidP="00006828">
      <w:pPr>
        <w:pStyle w:val="Balk6"/>
        <w:ind w:firstLine="180"/>
        <w:rPr>
          <w:sz w:val="20"/>
        </w:rPr>
      </w:pPr>
    </w:p>
    <w:p w:rsidR="00006828" w:rsidRPr="00006828" w:rsidRDefault="00006828" w:rsidP="00006828">
      <w:pPr>
        <w:pStyle w:val="Balk6"/>
        <w:ind w:firstLine="180"/>
        <w:rPr>
          <w:sz w:val="20"/>
        </w:rPr>
      </w:pPr>
      <w:r w:rsidRPr="000068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6828" w:rsidRPr="00006828" w:rsidTr="0000682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Planın Uygulanmasına 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a) Çevre ve bir kenar uzunluğu verilen dikdörtgenin veya çevre uzunluğu verilen karenin bir kenarının uzunluğunu bulma etkinlikleriyle çevre ve kenar uzunluklarının ilişkileri incelenir.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b) Bir karenin çevre uzunluğunun, bir kenarının uzunluğunun dört katı olduğu buldurulur.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c) Bu tür çalışmalarda kareli ya da noktalı kâğıt kullandırılacak (birim sayısıyla ilişkilendirme yapılarak) çalışmalara yer verilir.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Noktalı ya da izometrik kâğıttan faydalanılarak etkinlikler yapılır.</w:t>
            </w:r>
          </w:p>
        </w:tc>
      </w:tr>
    </w:tbl>
    <w:p w:rsidR="00006828" w:rsidRPr="00006828" w:rsidRDefault="00006828" w:rsidP="00006828">
      <w:pPr>
        <w:tabs>
          <w:tab w:val="left" w:pos="3569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</w:t>
      </w:r>
      <w:r w:rsidRPr="00006828">
        <w:rPr>
          <w:b/>
        </w:rPr>
        <w:t>………..………..</w:t>
      </w:r>
    </w:p>
    <w:p w:rsidR="00006828" w:rsidRPr="00006828" w:rsidRDefault="00006828" w:rsidP="00006828">
      <w:pPr>
        <w:tabs>
          <w:tab w:val="left" w:pos="3569"/>
        </w:tabs>
        <w:jc w:val="right"/>
        <w:rPr>
          <w:b/>
        </w:rPr>
      </w:pPr>
      <w:r w:rsidRPr="00006828">
        <w:rPr>
          <w:b/>
        </w:rPr>
        <w:t>4/… Sınıf Öğretmeni</w:t>
      </w:r>
    </w:p>
    <w:p w:rsidR="00006828" w:rsidRPr="00006828" w:rsidRDefault="00006828" w:rsidP="00006828">
      <w:pPr>
        <w:tabs>
          <w:tab w:val="left" w:pos="3569"/>
        </w:tabs>
        <w:rPr>
          <w:b/>
        </w:rPr>
      </w:pPr>
    </w:p>
    <w:p w:rsidR="00006828" w:rsidRPr="00006828" w:rsidRDefault="005B06C1" w:rsidP="00006828">
      <w:pPr>
        <w:jc w:val="center"/>
        <w:rPr>
          <w:b/>
        </w:rPr>
      </w:pPr>
      <w:r>
        <w:rPr>
          <w:b/>
        </w:rPr>
        <w:t>... / … / 2023</w:t>
      </w:r>
    </w:p>
    <w:p w:rsidR="00006828" w:rsidRPr="00006828" w:rsidRDefault="00006828" w:rsidP="00006828">
      <w:pPr>
        <w:tabs>
          <w:tab w:val="left" w:pos="3569"/>
        </w:tabs>
        <w:jc w:val="center"/>
        <w:rPr>
          <w:b/>
        </w:rPr>
      </w:pPr>
      <w:r w:rsidRPr="00006828">
        <w:rPr>
          <w:b/>
        </w:rPr>
        <w:t>……………………</w:t>
      </w:r>
    </w:p>
    <w:p w:rsidR="00006828" w:rsidRPr="00006828" w:rsidRDefault="00006828" w:rsidP="00006828">
      <w:pPr>
        <w:tabs>
          <w:tab w:val="left" w:pos="3569"/>
        </w:tabs>
        <w:jc w:val="center"/>
        <w:rPr>
          <w:b/>
        </w:rPr>
      </w:pPr>
      <w:r w:rsidRPr="00006828">
        <w:rPr>
          <w:b/>
        </w:rPr>
        <w:t xml:space="preserve">Okul Müdürü </w:t>
      </w: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jc w:val="right"/>
        <w:rPr>
          <w:b/>
        </w:rPr>
      </w:pPr>
      <w:r w:rsidRPr="00006828">
        <w:rPr>
          <w:b/>
        </w:rPr>
        <w:t xml:space="preserve">         </w:t>
      </w:r>
      <w:r w:rsidR="005B06C1">
        <w:rPr>
          <w:b/>
        </w:rPr>
        <w:t xml:space="preserve">                  ... / … / 2023</w:t>
      </w:r>
    </w:p>
    <w:p w:rsidR="00006828" w:rsidRPr="00006828" w:rsidRDefault="00006828" w:rsidP="00006828">
      <w:pPr>
        <w:jc w:val="right"/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jc w:val="center"/>
        <w:rPr>
          <w:b/>
        </w:rPr>
      </w:pPr>
      <w:r w:rsidRPr="00006828">
        <w:rPr>
          <w:b/>
        </w:rPr>
        <w:t>MATEMATİK DERSİ GÜNLÜK DERS PLANI</w:t>
      </w:r>
    </w:p>
    <w:p w:rsidR="00006828" w:rsidRPr="00006828" w:rsidRDefault="00006828" w:rsidP="00006828">
      <w:pPr>
        <w:jc w:val="center"/>
        <w:rPr>
          <w:b/>
          <w:color w:val="FF0000"/>
        </w:rPr>
      </w:pPr>
      <w:r w:rsidRPr="00006828">
        <w:rPr>
          <w:b/>
        </w:rPr>
        <w:t>(HAFTA</w:t>
      </w:r>
      <w:r w:rsidR="005B06C1">
        <w:rPr>
          <w:b/>
        </w:rPr>
        <w:t xml:space="preserve"> 31-</w:t>
      </w:r>
      <w:r w:rsidRPr="00006828">
        <w:rPr>
          <w:b/>
        </w:rPr>
        <w:t xml:space="preserve"> 32) </w:t>
      </w:r>
      <w:r w:rsidR="005B06C1">
        <w:rPr>
          <w:b/>
          <w:color w:val="FF0000"/>
        </w:rPr>
        <w:t>11-15</w:t>
      </w:r>
      <w:r w:rsidRPr="00006828">
        <w:rPr>
          <w:b/>
          <w:color w:val="FF0000"/>
        </w:rPr>
        <w:t xml:space="preserve"> MAYIS</w:t>
      </w:r>
    </w:p>
    <w:p w:rsidR="00006828" w:rsidRPr="00006828" w:rsidRDefault="00006828" w:rsidP="00006828">
      <w:pPr>
        <w:tabs>
          <w:tab w:val="left" w:pos="1894"/>
        </w:tabs>
        <w:rPr>
          <w:b/>
          <w:color w:val="FF0000"/>
        </w:rPr>
      </w:pPr>
      <w:r w:rsidRPr="00006828">
        <w:rPr>
          <w:b/>
          <w:color w:val="FF0000"/>
        </w:rPr>
        <w:tab/>
      </w:r>
    </w:p>
    <w:p w:rsidR="00006828" w:rsidRPr="00006828" w:rsidRDefault="00006828" w:rsidP="00006828">
      <w:pPr>
        <w:rPr>
          <w:b/>
        </w:rPr>
      </w:pPr>
      <w:r w:rsidRPr="00006828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20" w:lineRule="exact"/>
              <w:rPr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2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 xml:space="preserve">3 Saat 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MATEMATİK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4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b/>
                <w:bCs/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Çevre Ölçme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b/>
                <w:bCs/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Çevre Ölçme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*Problem Çözme ve Kurma</w:t>
            </w:r>
          </w:p>
        </w:tc>
      </w:tr>
    </w:tbl>
    <w:p w:rsidR="00006828" w:rsidRPr="00006828" w:rsidRDefault="00006828" w:rsidP="00006828">
      <w:pPr>
        <w:ind w:firstLine="180"/>
        <w:rPr>
          <w:b/>
        </w:rPr>
      </w:pPr>
    </w:p>
    <w:p w:rsidR="00006828" w:rsidRPr="00006828" w:rsidRDefault="00006828" w:rsidP="00006828">
      <w:pPr>
        <w:ind w:firstLine="180"/>
        <w:rPr>
          <w:b/>
        </w:rPr>
      </w:pPr>
      <w:r w:rsidRPr="0000682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6828" w:rsidRPr="00006828" w:rsidTr="0000682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28" w:rsidRPr="00006828" w:rsidRDefault="0000682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682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M.4.3.2.3. Şekillerin çevre uzunluklarını hesaplamayla ilgili problemleri çözer.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 xml:space="preserve">ÖĞRENME-ÖĞRETME YÖNTEM </w:t>
            </w:r>
          </w:p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Anlatım, gösterip yaptırma, soru cevap, problem çözme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Bilgisayar, akıllı tahta, ders kitabı</w:t>
            </w:r>
          </w:p>
        </w:tc>
      </w:tr>
      <w:tr w:rsidR="00006828" w:rsidRPr="00006828" w:rsidTr="0000682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Sınıf</w:t>
            </w:r>
          </w:p>
        </w:tc>
      </w:tr>
      <w:tr w:rsidR="00006828" w:rsidRPr="00006828" w:rsidTr="0000682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jc w:val="center"/>
              <w:rPr>
                <w:lang w:eastAsia="en-US"/>
              </w:rPr>
            </w:pPr>
            <w:r w:rsidRPr="00006828">
              <w:rPr>
                <w:b/>
                <w:lang w:eastAsia="en-US"/>
              </w:rPr>
              <w:t>ETKİNLİK SÜRECİ</w:t>
            </w:r>
          </w:p>
        </w:tc>
      </w:tr>
      <w:tr w:rsidR="00006828" w:rsidRPr="00006828" w:rsidTr="0000682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 w:rsidP="00006828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 xml:space="preserve">(Sayfa 211) Görsel yansıtılarak öğrencilerin dikkati çekilir-Konuşturulur-Sorular yanıtlanır. Problem anlama çalışmaları yapılır. Problem çözüm aşamaları hakkında konuşulur. 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Örnek problem çözülür.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(Sayfa 213) Problem çözme ve kurma etkinlikleri yapılır.</w:t>
            </w:r>
          </w:p>
          <w:p w:rsidR="00006828" w:rsidRPr="00006828" w:rsidRDefault="00006828">
            <w:pPr>
              <w:pStyle w:val="ListeParagraf"/>
              <w:spacing w:line="276" w:lineRule="auto"/>
              <w:rPr>
                <w:lang w:eastAsia="en-US"/>
              </w:rPr>
            </w:pP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Grupla Öğrenme Etkinlikleri</w:t>
            </w:r>
          </w:p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</w:p>
        </w:tc>
      </w:tr>
    </w:tbl>
    <w:p w:rsidR="00006828" w:rsidRPr="00006828" w:rsidRDefault="00006828" w:rsidP="00006828">
      <w:pPr>
        <w:pStyle w:val="Balk6"/>
        <w:ind w:firstLine="180"/>
        <w:rPr>
          <w:sz w:val="20"/>
        </w:rPr>
      </w:pPr>
    </w:p>
    <w:p w:rsidR="00006828" w:rsidRPr="00006828" w:rsidRDefault="00006828" w:rsidP="00006828">
      <w:pPr>
        <w:pStyle w:val="Balk6"/>
        <w:ind w:firstLine="180"/>
        <w:rPr>
          <w:sz w:val="20"/>
        </w:rPr>
      </w:pPr>
      <w:r w:rsidRPr="000068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6828" w:rsidRPr="00006828" w:rsidTr="0000682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6828">
              <w:rPr>
                <w:sz w:val="20"/>
                <w:lang w:eastAsia="en-US"/>
              </w:rPr>
              <w:t>Ölçme-Değerlendirme:</w:t>
            </w:r>
          </w:p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Gözlem Formu</w:t>
            </w:r>
          </w:p>
          <w:p w:rsidR="00006828" w:rsidRPr="00006828" w:rsidRDefault="0000682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006828" w:rsidRPr="00006828" w:rsidRDefault="0000682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006828" w:rsidRPr="00006828" w:rsidRDefault="00006828" w:rsidP="00006828">
      <w:pPr>
        <w:pStyle w:val="Balk6"/>
        <w:ind w:firstLine="180"/>
        <w:rPr>
          <w:sz w:val="20"/>
        </w:rPr>
      </w:pPr>
    </w:p>
    <w:p w:rsidR="00006828" w:rsidRPr="00006828" w:rsidRDefault="00006828" w:rsidP="00006828">
      <w:pPr>
        <w:pStyle w:val="Balk6"/>
        <w:ind w:firstLine="180"/>
        <w:rPr>
          <w:sz w:val="20"/>
        </w:rPr>
      </w:pPr>
      <w:r w:rsidRPr="000068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6828" w:rsidRPr="00006828" w:rsidTr="0000682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Planın Uygulanmasına 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a) Çemberin çevresine yer verilmez.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b) Problem kurmaya yönelik çalışmalara da yer verilir.</w:t>
            </w:r>
          </w:p>
        </w:tc>
      </w:tr>
    </w:tbl>
    <w:p w:rsidR="00006828" w:rsidRPr="00006828" w:rsidRDefault="00006828" w:rsidP="00006828">
      <w:pPr>
        <w:tabs>
          <w:tab w:val="left" w:pos="3569"/>
        </w:tabs>
        <w:jc w:val="right"/>
        <w:rPr>
          <w:b/>
        </w:rPr>
      </w:pPr>
    </w:p>
    <w:p w:rsidR="00006828" w:rsidRPr="00006828" w:rsidRDefault="00006828" w:rsidP="00006828">
      <w:pPr>
        <w:tabs>
          <w:tab w:val="left" w:pos="3569"/>
        </w:tabs>
        <w:jc w:val="right"/>
        <w:rPr>
          <w:b/>
        </w:rPr>
      </w:pPr>
      <w:r w:rsidRPr="00006828">
        <w:rPr>
          <w:b/>
        </w:rPr>
        <w:t>……………..………..</w:t>
      </w:r>
    </w:p>
    <w:p w:rsidR="00006828" w:rsidRPr="00006828" w:rsidRDefault="00006828" w:rsidP="00006828">
      <w:pPr>
        <w:tabs>
          <w:tab w:val="left" w:pos="3569"/>
        </w:tabs>
        <w:jc w:val="right"/>
        <w:rPr>
          <w:b/>
        </w:rPr>
      </w:pPr>
      <w:r w:rsidRPr="00006828">
        <w:rPr>
          <w:b/>
        </w:rPr>
        <w:t>4/… Sınıf Öğretmeni</w:t>
      </w:r>
    </w:p>
    <w:p w:rsidR="00006828" w:rsidRPr="00006828" w:rsidRDefault="00006828" w:rsidP="00006828">
      <w:pPr>
        <w:tabs>
          <w:tab w:val="left" w:pos="3569"/>
        </w:tabs>
        <w:rPr>
          <w:b/>
        </w:rPr>
      </w:pPr>
    </w:p>
    <w:p w:rsidR="00006828" w:rsidRPr="00006828" w:rsidRDefault="005B06C1" w:rsidP="00006828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006828" w:rsidRPr="00006828" w:rsidRDefault="00006828" w:rsidP="00006828">
      <w:pPr>
        <w:tabs>
          <w:tab w:val="left" w:pos="3569"/>
        </w:tabs>
        <w:jc w:val="center"/>
        <w:rPr>
          <w:b/>
        </w:rPr>
      </w:pPr>
      <w:r w:rsidRPr="00006828">
        <w:rPr>
          <w:b/>
        </w:rPr>
        <w:t>……………………</w:t>
      </w:r>
    </w:p>
    <w:p w:rsidR="00006828" w:rsidRPr="00006828" w:rsidRDefault="00006828" w:rsidP="00006828">
      <w:pPr>
        <w:tabs>
          <w:tab w:val="left" w:pos="3569"/>
        </w:tabs>
        <w:jc w:val="center"/>
        <w:rPr>
          <w:b/>
        </w:rPr>
      </w:pPr>
      <w:r w:rsidRPr="00006828">
        <w:rPr>
          <w:b/>
        </w:rPr>
        <w:t xml:space="preserve">Okul Müdürü </w:t>
      </w: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297F40" w:rsidRPr="00006828" w:rsidRDefault="00297F40" w:rsidP="00006828"/>
    <w:sectPr w:rsidR="00297F40" w:rsidRPr="0000682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C9B" w:rsidRDefault="00C53C9B" w:rsidP="00161E3C">
      <w:r>
        <w:separator/>
      </w:r>
    </w:p>
  </w:endnote>
  <w:endnote w:type="continuationSeparator" w:id="0">
    <w:p w:rsidR="00C53C9B" w:rsidRDefault="00C53C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C9B" w:rsidRDefault="00C53C9B" w:rsidP="00161E3C">
      <w:r>
        <w:separator/>
      </w:r>
    </w:p>
  </w:footnote>
  <w:footnote w:type="continuationSeparator" w:id="0">
    <w:p w:rsidR="00C53C9B" w:rsidRDefault="00C53C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28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D0C4F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33395"/>
    <w:rsid w:val="003376A8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06C1"/>
    <w:rsid w:val="005B2B52"/>
    <w:rsid w:val="005C1AC1"/>
    <w:rsid w:val="005C43BF"/>
    <w:rsid w:val="005C6967"/>
    <w:rsid w:val="005D0A80"/>
    <w:rsid w:val="005D264E"/>
    <w:rsid w:val="005D4BF8"/>
    <w:rsid w:val="005D4E54"/>
    <w:rsid w:val="005E5B83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53C9B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5629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701C9-EDF3-4212-AB92-A23C95E41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2019-09-10T15:40:00Z</dcterms:created>
  <dcterms:modified xsi:type="dcterms:W3CDTF">2023-05-03T07:53:00Z</dcterms:modified>
</cp:coreProperties>
</file>