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1EFC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91CE7" w:rsidP="00042BEA">
            <w:pPr>
              <w:tabs>
                <w:tab w:val="left" w:pos="284"/>
              </w:tabs>
              <w:spacing w:line="240" w:lineRule="exact"/>
            </w:pPr>
            <w:r w:rsidRPr="00291CE7">
              <w:t>Hak ve Özgürlük İhlali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91CE7" w:rsidP="00E06D98">
            <w:r w:rsidRPr="00291CE7">
              <w:t>Y.4.2.4. Hak ve özgürlüklerinin ihlal edildiği veya kısıtlandığı durumlarda hissettiklerini ifade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389F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9755E">
              <w:rPr>
                <w:iCs/>
              </w:rPr>
              <w:t>Bir gün evinizden, oyuncaklarınızdan, eşyalarınızdan, arkadaşlarınızdan ayrılıp uzaklara</w:t>
            </w:r>
            <w:r>
              <w:rPr>
                <w:iCs/>
              </w:rPr>
              <w:t xml:space="preserve"> </w:t>
            </w:r>
            <w:r w:rsidRPr="00C9755E">
              <w:rPr>
                <w:iCs/>
              </w:rPr>
              <w:t>gitmek zorunda kalsaydınız neler hissederdiniz?</w:t>
            </w:r>
            <w:r>
              <w:rPr>
                <w:iCs/>
              </w:rPr>
              <w:t>” sorusuyla öğrencilerin konuşmaları için fırsat tanınır.</w:t>
            </w:r>
          </w:p>
          <w:p w:rsidR="00C9755E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9755E">
              <w:rPr>
                <w:iCs/>
              </w:rPr>
              <w:t>Yurdunu terk etmek zorunda kalan Hüseyin’in</w:t>
            </w:r>
            <w:r>
              <w:rPr>
                <w:iCs/>
              </w:rPr>
              <w:t xml:space="preserve"> hayat hikayesi ders kitabından okutturulur ve metinle ilgili sorular cevaplatılır.</w:t>
            </w:r>
          </w:p>
          <w:p w:rsidR="00C9755E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9755E">
              <w:rPr>
                <w:iCs/>
              </w:rPr>
              <w:t>Dili, dini, ırkı ne olursa olsun her çocu</w:t>
            </w:r>
            <w:r w:rsidRPr="00C9755E">
              <w:rPr>
                <w:iCs/>
              </w:rPr>
              <w:t>ğun</w:t>
            </w:r>
            <w:r w:rsidRPr="00C9755E">
              <w:rPr>
                <w:iCs/>
              </w:rPr>
              <w:t>, sadece çocuk olduğu için hak ve özgürlüklere sahip</w:t>
            </w:r>
            <w:r w:rsidRPr="00C9755E">
              <w:rPr>
                <w:iCs/>
              </w:rPr>
              <w:t xml:space="preserve"> olduğu, b</w:t>
            </w:r>
            <w:r w:rsidRPr="00C9755E">
              <w:rPr>
                <w:iCs/>
              </w:rPr>
              <w:t>u haklar</w:t>
            </w:r>
            <w:r w:rsidRPr="00C9755E">
              <w:rPr>
                <w:iCs/>
              </w:rPr>
              <w:t>ın</w:t>
            </w:r>
            <w:r w:rsidRPr="00C9755E">
              <w:rPr>
                <w:iCs/>
              </w:rPr>
              <w:t xml:space="preserve"> uluslararası sözleşmelerle güvence altına </w:t>
            </w:r>
            <w:r w:rsidRPr="00C9755E">
              <w:rPr>
                <w:iCs/>
              </w:rPr>
              <w:t>alındığı, ç</w:t>
            </w:r>
            <w:r w:rsidRPr="00C9755E">
              <w:rPr>
                <w:iCs/>
              </w:rPr>
              <w:t>ocukların bu hak ve özgürlükleri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elde etmek için herhangi bir çaba göstermesi</w:t>
            </w:r>
            <w:r w:rsidRPr="00C9755E">
              <w:rPr>
                <w:iCs/>
              </w:rPr>
              <w:t>nin</w:t>
            </w:r>
            <w:r w:rsidRPr="00C9755E">
              <w:rPr>
                <w:iCs/>
              </w:rPr>
              <w:t xml:space="preserve"> </w:t>
            </w:r>
            <w:proofErr w:type="gramStart"/>
            <w:r w:rsidRPr="00C9755E">
              <w:rPr>
                <w:iCs/>
              </w:rPr>
              <w:t>gerekme</w:t>
            </w:r>
            <w:r w:rsidRPr="00C9755E">
              <w:rPr>
                <w:iCs/>
              </w:rPr>
              <w:t xml:space="preserve">diği, 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a</w:t>
            </w:r>
            <w:r w:rsidRPr="00C9755E">
              <w:rPr>
                <w:iCs/>
              </w:rPr>
              <w:t>ncak</w:t>
            </w:r>
            <w:proofErr w:type="gramEnd"/>
            <w:r w:rsidRPr="00C9755E">
              <w:rPr>
                <w:iCs/>
              </w:rPr>
              <w:t xml:space="preserve"> kimi zaman hak ve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özgürlüklerimizin ihlal edildiği durumlarla karşılaşab</w:t>
            </w:r>
            <w:r>
              <w:rPr>
                <w:iCs/>
              </w:rPr>
              <w:t>ileceğimiz belirtilir.</w:t>
            </w:r>
          </w:p>
          <w:p w:rsidR="00C9755E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9755E">
              <w:rPr>
                <w:iCs/>
              </w:rPr>
              <w:t>Bu durumda kendimizi dışlanmış,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değersiz ve incinmiş hissed</w:t>
            </w:r>
            <w:r w:rsidRPr="00C9755E">
              <w:rPr>
                <w:iCs/>
              </w:rPr>
              <w:t>ebileceğimiz, i</w:t>
            </w:r>
            <w:r w:rsidRPr="00C9755E">
              <w:rPr>
                <w:iCs/>
              </w:rPr>
              <w:t>nsanlara karşı güvenimizi yitir</w:t>
            </w:r>
            <w:r w:rsidRPr="00C9755E">
              <w:rPr>
                <w:iCs/>
              </w:rPr>
              <w:t>ebileceğimiz, ç</w:t>
            </w:r>
            <w:r w:rsidRPr="00C9755E">
              <w:rPr>
                <w:iCs/>
              </w:rPr>
              <w:t>evremizdeki insanlar ile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sağlıklı ilişkiler kurama</w:t>
            </w:r>
            <w:r w:rsidRPr="00C9755E">
              <w:rPr>
                <w:iCs/>
              </w:rPr>
              <w:t>yacağımız belirtilir</w:t>
            </w:r>
            <w:r w:rsidRPr="00C9755E">
              <w:rPr>
                <w:iCs/>
              </w:rPr>
              <w:t>. Bu yüzden başkalarının hak ve özgürlüklerinin kısıtlanması karşısında</w:t>
            </w:r>
            <w:r w:rsidRPr="00C9755E">
              <w:rPr>
                <w:iCs/>
              </w:rPr>
              <w:t xml:space="preserve"> </w:t>
            </w:r>
            <w:r w:rsidRPr="00C9755E">
              <w:rPr>
                <w:iCs/>
              </w:rPr>
              <w:t>onların neler hissedebileceklerinin farkında olup duyarlı olma</w:t>
            </w:r>
            <w:r>
              <w:rPr>
                <w:iCs/>
              </w:rPr>
              <w:t xml:space="preserve">mız gerektiği belirtilir. </w:t>
            </w:r>
          </w:p>
          <w:p w:rsidR="00C9755E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9755E">
              <w:rPr>
                <w:iCs/>
              </w:rPr>
              <w:t>Kendimize yapılmasını</w:t>
            </w:r>
            <w:r>
              <w:rPr>
                <w:iCs/>
              </w:rPr>
              <w:t xml:space="preserve"> </w:t>
            </w:r>
            <w:r w:rsidRPr="00C9755E">
              <w:rPr>
                <w:iCs/>
              </w:rPr>
              <w:t>istemediğimiz bir davranışın başkalarına da yapılmaması için çaba gösterme</w:t>
            </w:r>
            <w:r>
              <w:rPr>
                <w:iCs/>
              </w:rPr>
              <w:t>miz gerektiği belirtilir.</w:t>
            </w:r>
          </w:p>
          <w:p w:rsidR="00C9755E" w:rsidRPr="00E8389F" w:rsidRDefault="00C9755E" w:rsidP="00C975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o</w:t>
            </w:r>
            <w:r w:rsidRPr="00C9755E">
              <w:rPr>
                <w:iCs/>
              </w:rPr>
              <w:t xml:space="preserve">kul meclisleri, il ve ilçe insan hakları kurulları, Kamu Denetçiliği Kurumu hakkında bilgi </w:t>
            </w:r>
            <w:r>
              <w:rPr>
                <w:iCs/>
              </w:rPr>
              <w:t>edinmeleri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C9755E" w:rsidP="00E8389F">
            <w:r w:rsidRPr="00C9755E">
              <w:t>Hak ve özgürlüklerinizin ihlal edilmesi durumunda neler hissedersiniz?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55E" w:rsidRDefault="00C9755E" w:rsidP="00C9755E">
            <w:r>
              <w:t>• Hak ve özgürlükleri ihlal edilen kişilerin duygularına duyarlı olmanın önemine vurgu yapılır.</w:t>
            </w:r>
          </w:p>
          <w:p w:rsidR="00E251B6" w:rsidRPr="00E06D98" w:rsidRDefault="00C9755E" w:rsidP="00C9755E">
            <w:r>
              <w:t>• Kişilerin görüş, düşünce ve hislerine duyarlı olunmadığında neden olabilecek sorunlara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594921" w:rsidP="00602BB2">
      <w:pPr>
        <w:rPr>
          <w:b/>
        </w:rPr>
      </w:pPr>
    </w:p>
    <w:p w:rsidR="00594921" w:rsidRDefault="00594921" w:rsidP="00602BB2">
      <w:pPr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lastRenderedPageBreak/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83" w:rsidRDefault="006B3F83" w:rsidP="00161E3C">
      <w:r>
        <w:separator/>
      </w:r>
    </w:p>
  </w:endnote>
  <w:endnote w:type="continuationSeparator" w:id="0">
    <w:p w:rsidR="006B3F83" w:rsidRDefault="006B3F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83" w:rsidRDefault="006B3F83" w:rsidP="00161E3C">
      <w:r>
        <w:separator/>
      </w:r>
    </w:p>
  </w:footnote>
  <w:footnote w:type="continuationSeparator" w:id="0">
    <w:p w:rsidR="006B3F83" w:rsidRDefault="006B3F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92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1BA7-6134-45FB-9452-B43936B7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2018-11-11T16:16:00Z</dcterms:created>
  <dcterms:modified xsi:type="dcterms:W3CDTF">2018-11-11T16:36:00Z</dcterms:modified>
</cp:coreProperties>
</file>