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602BB2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E0426C" w:rsidP="00D664D1">
      <w:pPr>
        <w:jc w:val="center"/>
        <w:rPr>
          <w:b/>
        </w:rPr>
      </w:pPr>
      <w:r>
        <w:rPr>
          <w:b/>
        </w:rPr>
        <w:t>İNSAN HAKLARI, YURTTAŞLIK VE DEMOKRASİ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DE3859">
        <w:rPr>
          <w:b/>
        </w:rPr>
        <w:t>10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3972B6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0426C" w:rsidP="00042BEA">
            <w:pPr>
              <w:tabs>
                <w:tab w:val="left" w:pos="284"/>
              </w:tabs>
              <w:spacing w:line="240" w:lineRule="exact"/>
            </w:pPr>
            <w:r>
              <w:t>İNSAN HAKLARI, YURTTAŞLIK VE DEMOKRASİ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948B7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FD2924" w:rsidP="00042BEA">
            <w:pPr>
              <w:tabs>
                <w:tab w:val="left" w:pos="284"/>
              </w:tabs>
              <w:spacing w:line="240" w:lineRule="exact"/>
            </w:pPr>
            <w:r>
              <w:t>Hak, Özgürlük ve Sorumluk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E0426C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3D664B" w:rsidP="00042BEA">
            <w:pPr>
              <w:tabs>
                <w:tab w:val="left" w:pos="284"/>
              </w:tabs>
              <w:spacing w:line="240" w:lineRule="exact"/>
            </w:pPr>
            <w:r>
              <w:t>Hak Arayışı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4948B7" w:rsidRDefault="003D664B" w:rsidP="00E06D98">
            <w:r w:rsidRPr="003D664B">
              <w:t>Y.4.2.5. Hak ve özgürlüklerin ihlal edildiği veya kısıtlandığı durumların çözümünde ne tür sorumluluklar üstlenebileceğine ilişkin örnekler verir.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</w:t>
            </w:r>
            <w:r w:rsidR="004948B7">
              <w:t>beyin fırtınası, 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695825" w:rsidP="00E06D98">
            <w:r>
              <w:t xml:space="preserve">Bilgisayar, </w:t>
            </w:r>
            <w:r w:rsidR="004948B7">
              <w:t>ders kitabı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755E" w:rsidRDefault="003D664B" w:rsidP="003D664B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3D664B">
              <w:rPr>
                <w:iCs/>
              </w:rPr>
              <w:t>Özel gereksinimi olan arkadaşlarınızın okul bahçesinden yeterince yararlanabilmesi için</w:t>
            </w:r>
            <w:r>
              <w:rPr>
                <w:iCs/>
              </w:rPr>
              <w:t xml:space="preserve"> </w:t>
            </w:r>
            <w:r w:rsidRPr="003D664B">
              <w:rPr>
                <w:iCs/>
              </w:rPr>
              <w:t>neler yapılabilir?</w:t>
            </w:r>
            <w:r>
              <w:rPr>
                <w:iCs/>
              </w:rPr>
              <w:t>” sorusuyla öğrenciler konuşturulur.</w:t>
            </w:r>
          </w:p>
          <w:p w:rsidR="003D664B" w:rsidRPr="003D664B" w:rsidRDefault="003D664B" w:rsidP="003D664B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3D664B">
              <w:rPr>
                <w:iCs/>
              </w:rPr>
              <w:t>Hak ve özgürlüklerimiz ihlal edildiği zaman hakkımızı aramak için çeşitli yollara başvur</w:t>
            </w:r>
            <w:r w:rsidRPr="003D664B">
              <w:rPr>
                <w:iCs/>
              </w:rPr>
              <w:t>duğumuz, b</w:t>
            </w:r>
            <w:r w:rsidRPr="003D664B">
              <w:rPr>
                <w:iCs/>
              </w:rPr>
              <w:t>u durumda öncelikle karşı tarafla anlaşmaya çalışma</w:t>
            </w:r>
            <w:r w:rsidRPr="003D664B">
              <w:rPr>
                <w:iCs/>
              </w:rPr>
              <w:t>mız gerektiği, b</w:t>
            </w:r>
            <w:r w:rsidRPr="003D664B">
              <w:rPr>
                <w:iCs/>
              </w:rPr>
              <w:t>unu, karşılıklı konuşarak veya</w:t>
            </w:r>
            <w:r w:rsidRPr="003D664B">
              <w:rPr>
                <w:iCs/>
              </w:rPr>
              <w:t xml:space="preserve"> </w:t>
            </w:r>
            <w:r w:rsidRPr="003D664B">
              <w:rPr>
                <w:iCs/>
              </w:rPr>
              <w:t>güvendiğimiz birinin arabuluculuğu ile yapabil</w:t>
            </w:r>
            <w:r w:rsidRPr="003D664B">
              <w:rPr>
                <w:iCs/>
              </w:rPr>
              <w:t>eceğimiz, e</w:t>
            </w:r>
            <w:r w:rsidRPr="003D664B">
              <w:rPr>
                <w:iCs/>
              </w:rPr>
              <w:t>ğer anlaşma sağlayamazsak yasal yollara</w:t>
            </w:r>
            <w:r w:rsidRPr="003D664B">
              <w:rPr>
                <w:iCs/>
              </w:rPr>
              <w:t xml:space="preserve"> </w:t>
            </w:r>
            <w:r>
              <w:rPr>
                <w:iCs/>
              </w:rPr>
              <w:t>başvurabileceğimizi belirtilir</w:t>
            </w:r>
            <w:r w:rsidRPr="003D664B">
              <w:rPr>
                <w:iCs/>
              </w:rPr>
              <w:t>.</w:t>
            </w:r>
          </w:p>
          <w:p w:rsidR="003D664B" w:rsidRPr="003D664B" w:rsidRDefault="003D664B" w:rsidP="003D664B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3D664B">
              <w:rPr>
                <w:iCs/>
              </w:rPr>
              <w:t>Demokratik toplumlarda insanlar haksızlığa uğradığında sorunlarını uzlaşarak çöz</w:t>
            </w:r>
            <w:r w:rsidRPr="003D664B">
              <w:rPr>
                <w:iCs/>
              </w:rPr>
              <w:t>düğü, ş</w:t>
            </w:r>
            <w:r w:rsidRPr="003D664B">
              <w:rPr>
                <w:iCs/>
              </w:rPr>
              <w:t>iddet</w:t>
            </w:r>
            <w:r w:rsidRPr="003D664B">
              <w:rPr>
                <w:iCs/>
              </w:rPr>
              <w:t xml:space="preserve"> </w:t>
            </w:r>
            <w:r w:rsidRPr="003D664B">
              <w:rPr>
                <w:iCs/>
              </w:rPr>
              <w:t xml:space="preserve">ve öfke sorunların çözümünde doğru bir yol </w:t>
            </w:r>
            <w:r w:rsidR="00182498">
              <w:rPr>
                <w:iCs/>
              </w:rPr>
              <w:t>olmadığı, a</w:t>
            </w:r>
            <w:r w:rsidRPr="003D664B">
              <w:rPr>
                <w:iCs/>
              </w:rPr>
              <w:t>ksine sorun</w:t>
            </w:r>
            <w:r w:rsidR="00182498">
              <w:rPr>
                <w:iCs/>
              </w:rPr>
              <w:t>un</w:t>
            </w:r>
            <w:r w:rsidRPr="003D664B">
              <w:rPr>
                <w:iCs/>
              </w:rPr>
              <w:t xml:space="preserve"> daha da büyütülmüş ol</w:t>
            </w:r>
            <w:r w:rsidR="00182498">
              <w:rPr>
                <w:iCs/>
              </w:rPr>
              <w:t>acağı belirtilir.</w:t>
            </w:r>
          </w:p>
          <w:p w:rsidR="003D664B" w:rsidRPr="00182498" w:rsidRDefault="003D664B" w:rsidP="003D664B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182498">
              <w:rPr>
                <w:iCs/>
              </w:rPr>
              <w:t>Hak ve özgürlüklerimiz bazen kişiler bazen de kamu kurum ve kuruluşları tarafından ihlal</w:t>
            </w:r>
            <w:r w:rsidR="00182498" w:rsidRPr="00182498">
              <w:rPr>
                <w:iCs/>
              </w:rPr>
              <w:t xml:space="preserve"> </w:t>
            </w:r>
            <w:r w:rsidR="00182498">
              <w:rPr>
                <w:iCs/>
              </w:rPr>
              <w:t>edilebileceği, ö</w:t>
            </w:r>
            <w:r w:rsidRPr="00182498">
              <w:rPr>
                <w:iCs/>
              </w:rPr>
              <w:t>rneğin, trafik kurallarına uyulmaması can güvenliğimizi tehdit eden kişisel bir ihlal</w:t>
            </w:r>
            <w:r w:rsidR="00182498">
              <w:rPr>
                <w:iCs/>
              </w:rPr>
              <w:t xml:space="preserve"> olduğu belirtilir.</w:t>
            </w:r>
          </w:p>
          <w:p w:rsidR="003D664B" w:rsidRPr="00182498" w:rsidRDefault="003D664B" w:rsidP="003D664B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182498">
              <w:rPr>
                <w:iCs/>
              </w:rPr>
              <w:t>Mahalledeki çöplerin düzenli olarak toplanmaması ise sağlığımızı tehdit eden kurumsal bir</w:t>
            </w:r>
            <w:r w:rsidR="00182498" w:rsidRPr="00182498">
              <w:rPr>
                <w:iCs/>
              </w:rPr>
              <w:t xml:space="preserve"> </w:t>
            </w:r>
            <w:r w:rsidR="00182498">
              <w:rPr>
                <w:iCs/>
              </w:rPr>
              <w:t>ihlal olduğu belirtilir</w:t>
            </w:r>
            <w:r w:rsidRPr="00182498">
              <w:rPr>
                <w:iCs/>
              </w:rPr>
              <w:t>.</w:t>
            </w:r>
          </w:p>
          <w:p w:rsidR="003D664B" w:rsidRDefault="003D664B" w:rsidP="00182498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3D664B">
              <w:rPr>
                <w:iCs/>
              </w:rPr>
              <w:t>Hak ve özgürlüklerimizin ihlal edildiği durumlarda yardım alabileceğimiz kurum ve kuruluşların</w:t>
            </w:r>
            <w:r w:rsidR="00182498">
              <w:rPr>
                <w:iCs/>
              </w:rPr>
              <w:t xml:space="preserve"> </w:t>
            </w:r>
            <w:r w:rsidRPr="003D664B">
              <w:rPr>
                <w:iCs/>
              </w:rPr>
              <w:t xml:space="preserve">olduğunu </w:t>
            </w:r>
            <w:r w:rsidR="00182498">
              <w:rPr>
                <w:iCs/>
              </w:rPr>
              <w:t>unutmamamız gerektiği belirtilir.</w:t>
            </w:r>
          </w:p>
          <w:p w:rsidR="00182498" w:rsidRDefault="00182498" w:rsidP="00182498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182498">
              <w:rPr>
                <w:iCs/>
              </w:rPr>
              <w:t xml:space="preserve">Yardım </w:t>
            </w:r>
            <w:r>
              <w:rPr>
                <w:iCs/>
              </w:rPr>
              <w:t>a</w:t>
            </w:r>
            <w:r w:rsidRPr="00182498">
              <w:rPr>
                <w:iCs/>
              </w:rPr>
              <w:t xml:space="preserve">labileceğimiz </w:t>
            </w:r>
            <w:r>
              <w:rPr>
                <w:iCs/>
              </w:rPr>
              <w:t>k</w:t>
            </w:r>
            <w:r w:rsidRPr="00182498">
              <w:rPr>
                <w:iCs/>
              </w:rPr>
              <w:t xml:space="preserve">urum ve </w:t>
            </w:r>
            <w:r>
              <w:rPr>
                <w:iCs/>
              </w:rPr>
              <w:t>k</w:t>
            </w:r>
            <w:r w:rsidRPr="00182498">
              <w:rPr>
                <w:iCs/>
              </w:rPr>
              <w:t>uruluşlar</w:t>
            </w:r>
            <w:r>
              <w:rPr>
                <w:iCs/>
              </w:rPr>
              <w:t xml:space="preserve"> hakkında bilgilendirmeler yapılır.</w:t>
            </w:r>
          </w:p>
          <w:p w:rsidR="00182498" w:rsidRDefault="00182498" w:rsidP="00182498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oyun alanı etkinliği yaptırılır.</w:t>
            </w:r>
          </w:p>
          <w:p w:rsidR="00182498" w:rsidRPr="00E8389F" w:rsidRDefault="00182498" w:rsidP="00182498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602BB2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2498" w:rsidRDefault="00182498" w:rsidP="00182498">
            <w:r>
              <w:t>Haklarımızı öğrenmek neden önemlidir?</w:t>
            </w:r>
          </w:p>
          <w:p w:rsidR="00E251B6" w:rsidRPr="003972B6" w:rsidRDefault="00182498" w:rsidP="00182498">
            <w:r>
              <w:t>Haksızlığa uğradığınız zaman ne yaparsınız?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D664B" w:rsidRDefault="003D664B" w:rsidP="003D664B">
            <w:r>
              <w:t>• Çözüm önerilerinin uzlaşıya dönük, şiddetten uzak ve demokratik olması sağlanır.</w:t>
            </w:r>
          </w:p>
          <w:p w:rsidR="00E251B6" w:rsidRPr="00E06D98" w:rsidRDefault="003D664B" w:rsidP="003D664B">
            <w:r>
              <w:t>• Sorunların çözümü için izlenecek yollar ile başvurulacak kurum ve kuruluşlara [okul meclisleri, il</w:t>
            </w:r>
            <w:r>
              <w:t xml:space="preserve"> </w:t>
            </w:r>
            <w:r>
              <w:t>ve ilçe insan hakları kurulları, Kamu Denetçiliği Kurumu (Ombudsmanlık) vb.] değinilir.</w:t>
            </w:r>
          </w:p>
        </w:tc>
      </w:tr>
    </w:tbl>
    <w:p w:rsidR="00594921" w:rsidRDefault="00E251B6" w:rsidP="00602BB2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="00602BB2">
        <w:rPr>
          <w:b/>
        </w:rPr>
        <w:t xml:space="preserve">           </w:t>
      </w:r>
    </w:p>
    <w:p w:rsidR="00594921" w:rsidRDefault="00354E35" w:rsidP="00594921">
      <w:pPr>
        <w:ind w:left="6372" w:firstLine="708"/>
        <w:jc w:val="center"/>
        <w:rPr>
          <w:b/>
        </w:rPr>
      </w:pPr>
      <w:bookmarkStart w:id="4" w:name="_GoBack"/>
      <w:bookmarkEnd w:id="4"/>
      <w:r>
        <w:rPr>
          <w:b/>
        </w:rPr>
        <w:t>……………………..</w:t>
      </w:r>
    </w:p>
    <w:p w:rsidR="00020B87" w:rsidRDefault="00695825" w:rsidP="00594921">
      <w:pPr>
        <w:ind w:left="6372" w:firstLine="708"/>
        <w:jc w:val="center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602BB2" w:rsidRDefault="00602BB2" w:rsidP="00354E35">
      <w:pPr>
        <w:tabs>
          <w:tab w:val="left" w:pos="3569"/>
        </w:tabs>
        <w:jc w:val="center"/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2947B7" w:rsidRDefault="00354E35" w:rsidP="001422B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1422B5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>
        <w:rPr>
          <w:b/>
        </w:rPr>
        <w:t xml:space="preserve">           </w:t>
      </w:r>
      <w:r w:rsidR="00D664D1" w:rsidRPr="00AF7516">
        <w:rPr>
          <w:b/>
        </w:rPr>
        <w:t xml:space="preserve">     </w:t>
      </w:r>
    </w:p>
    <w:sectPr w:rsidR="00D664D1" w:rsidSect="002947B7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1E3E" w:rsidRDefault="005C1E3E" w:rsidP="00161E3C">
      <w:r>
        <w:separator/>
      </w:r>
    </w:p>
  </w:endnote>
  <w:endnote w:type="continuationSeparator" w:id="0">
    <w:p w:rsidR="005C1E3E" w:rsidRDefault="005C1E3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1E3E" w:rsidRDefault="005C1E3E" w:rsidP="00161E3C">
      <w:r>
        <w:separator/>
      </w:r>
    </w:p>
  </w:footnote>
  <w:footnote w:type="continuationSeparator" w:id="0">
    <w:p w:rsidR="005C1E3E" w:rsidRDefault="005C1E3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445CD6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3DE81FBF"/>
    <w:multiLevelType w:val="hybridMultilevel"/>
    <w:tmpl w:val="212AA58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74D7CF1"/>
    <w:multiLevelType w:val="hybridMultilevel"/>
    <w:tmpl w:val="4BC6757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AF51B4"/>
    <w:multiLevelType w:val="hybridMultilevel"/>
    <w:tmpl w:val="6AC6BD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6"/>
  </w:num>
  <w:num w:numId="5">
    <w:abstractNumId w:val="29"/>
  </w:num>
  <w:num w:numId="6">
    <w:abstractNumId w:val="28"/>
  </w:num>
  <w:num w:numId="7">
    <w:abstractNumId w:val="10"/>
  </w:num>
  <w:num w:numId="8">
    <w:abstractNumId w:val="23"/>
  </w:num>
  <w:num w:numId="9">
    <w:abstractNumId w:val="22"/>
  </w:num>
  <w:num w:numId="10">
    <w:abstractNumId w:val="19"/>
  </w:num>
  <w:num w:numId="11">
    <w:abstractNumId w:val="5"/>
  </w:num>
  <w:num w:numId="12">
    <w:abstractNumId w:val="27"/>
  </w:num>
  <w:num w:numId="13">
    <w:abstractNumId w:val="7"/>
  </w:num>
  <w:num w:numId="14">
    <w:abstractNumId w:val="15"/>
  </w:num>
  <w:num w:numId="15">
    <w:abstractNumId w:val="25"/>
  </w:num>
  <w:num w:numId="16">
    <w:abstractNumId w:val="17"/>
  </w:num>
  <w:num w:numId="17">
    <w:abstractNumId w:val="21"/>
  </w:num>
  <w:num w:numId="18">
    <w:abstractNumId w:val="13"/>
  </w:num>
  <w:num w:numId="19">
    <w:abstractNumId w:val="14"/>
  </w:num>
  <w:num w:numId="20">
    <w:abstractNumId w:val="4"/>
  </w:num>
  <w:num w:numId="21">
    <w:abstractNumId w:val="1"/>
  </w:num>
  <w:num w:numId="22">
    <w:abstractNumId w:val="8"/>
  </w:num>
  <w:num w:numId="23">
    <w:abstractNumId w:val="24"/>
  </w:num>
  <w:num w:numId="24">
    <w:abstractNumId w:val="0"/>
  </w:num>
  <w:num w:numId="25">
    <w:abstractNumId w:val="9"/>
  </w:num>
  <w:num w:numId="26">
    <w:abstractNumId w:val="3"/>
  </w:num>
  <w:num w:numId="27">
    <w:abstractNumId w:val="30"/>
  </w:num>
  <w:num w:numId="28">
    <w:abstractNumId w:val="6"/>
  </w:num>
  <w:num w:numId="29">
    <w:abstractNumId w:val="18"/>
  </w:num>
  <w:num w:numId="30">
    <w:abstractNumId w:val="11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41EFC"/>
    <w:rsid w:val="001422B5"/>
    <w:rsid w:val="00152A05"/>
    <w:rsid w:val="00161E3C"/>
    <w:rsid w:val="00163084"/>
    <w:rsid w:val="0017159E"/>
    <w:rsid w:val="00180112"/>
    <w:rsid w:val="00180865"/>
    <w:rsid w:val="00182498"/>
    <w:rsid w:val="001825BF"/>
    <w:rsid w:val="001A68F4"/>
    <w:rsid w:val="001A6DE2"/>
    <w:rsid w:val="001A77D1"/>
    <w:rsid w:val="001B591B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91CE7"/>
    <w:rsid w:val="002947B7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0375"/>
    <w:rsid w:val="003B5443"/>
    <w:rsid w:val="003C2E8E"/>
    <w:rsid w:val="003C464E"/>
    <w:rsid w:val="003D2C17"/>
    <w:rsid w:val="003D664B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E54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27DB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4921"/>
    <w:rsid w:val="005A731A"/>
    <w:rsid w:val="005C1E3E"/>
    <w:rsid w:val="005C6967"/>
    <w:rsid w:val="005D264E"/>
    <w:rsid w:val="005D4BF8"/>
    <w:rsid w:val="005D4E54"/>
    <w:rsid w:val="005F0061"/>
    <w:rsid w:val="005F3BC6"/>
    <w:rsid w:val="005F5ADF"/>
    <w:rsid w:val="00602BB2"/>
    <w:rsid w:val="00605A65"/>
    <w:rsid w:val="006077B6"/>
    <w:rsid w:val="00614F53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B3F83"/>
    <w:rsid w:val="006D0A79"/>
    <w:rsid w:val="006D38C1"/>
    <w:rsid w:val="006E6696"/>
    <w:rsid w:val="006E717F"/>
    <w:rsid w:val="006E7B18"/>
    <w:rsid w:val="007025E2"/>
    <w:rsid w:val="0070364E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539E"/>
    <w:rsid w:val="007464C2"/>
    <w:rsid w:val="00765744"/>
    <w:rsid w:val="00782FF1"/>
    <w:rsid w:val="00783BAF"/>
    <w:rsid w:val="007855A1"/>
    <w:rsid w:val="00793910"/>
    <w:rsid w:val="007971B5"/>
    <w:rsid w:val="007B03D6"/>
    <w:rsid w:val="007C2B82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3CAD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923DD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5746"/>
    <w:rsid w:val="00B7703A"/>
    <w:rsid w:val="00B82265"/>
    <w:rsid w:val="00B91DF4"/>
    <w:rsid w:val="00B94CA8"/>
    <w:rsid w:val="00BB08DE"/>
    <w:rsid w:val="00BB6B2D"/>
    <w:rsid w:val="00BC1617"/>
    <w:rsid w:val="00BC380A"/>
    <w:rsid w:val="00BE1291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5B84"/>
    <w:rsid w:val="00C87DAA"/>
    <w:rsid w:val="00C9755E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DE3859"/>
    <w:rsid w:val="00E03C70"/>
    <w:rsid w:val="00E0426C"/>
    <w:rsid w:val="00E06D98"/>
    <w:rsid w:val="00E17633"/>
    <w:rsid w:val="00E20363"/>
    <w:rsid w:val="00E251B6"/>
    <w:rsid w:val="00E2657A"/>
    <w:rsid w:val="00E31913"/>
    <w:rsid w:val="00E42134"/>
    <w:rsid w:val="00E4503F"/>
    <w:rsid w:val="00E51F0E"/>
    <w:rsid w:val="00E7028A"/>
    <w:rsid w:val="00E77D68"/>
    <w:rsid w:val="00E8218F"/>
    <w:rsid w:val="00E8389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6B1D"/>
    <w:rsid w:val="00FA7CB0"/>
    <w:rsid w:val="00FD1B48"/>
    <w:rsid w:val="00FD2924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85C4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734FFB-4FAC-452C-A7FB-0CE748FFE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2018-11-17T20:42:00Z</dcterms:created>
  <dcterms:modified xsi:type="dcterms:W3CDTF">2018-11-17T20:55:00Z</dcterms:modified>
</cp:coreProperties>
</file>