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CC07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514A0BAC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20AEAB3D" w14:textId="77777777" w:rsidR="00BE250F" w:rsidRPr="00BE250F" w:rsidRDefault="00BE250F" w:rsidP="00BE250F">
      <w:pPr>
        <w:jc w:val="right"/>
        <w:rPr>
          <w:b/>
        </w:rPr>
      </w:pPr>
      <w:r w:rsidRPr="00BE250F">
        <w:rPr>
          <w:b/>
        </w:rPr>
        <w:t>... / … / 2025</w:t>
      </w:r>
    </w:p>
    <w:p w14:paraId="67EC1042" w14:textId="77777777" w:rsidR="00BE250F" w:rsidRPr="00BE250F" w:rsidRDefault="00BE250F" w:rsidP="00BE250F">
      <w:pPr>
        <w:jc w:val="center"/>
        <w:rPr>
          <w:b/>
        </w:rPr>
      </w:pPr>
    </w:p>
    <w:p w14:paraId="6638B0A8" w14:textId="77777777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>MATEMATİK DERSİ GÜNLÜK DERS PLANI</w:t>
      </w:r>
    </w:p>
    <w:p w14:paraId="27DE0077" w14:textId="54F1B3DE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 xml:space="preserve">(HAFTA </w:t>
      </w:r>
      <w:r w:rsidR="009B189B">
        <w:rPr>
          <w:b/>
        </w:rPr>
        <w:t>25-</w:t>
      </w:r>
      <w:proofErr w:type="gramStart"/>
      <w:r w:rsidR="009B189B">
        <w:rPr>
          <w:b/>
        </w:rPr>
        <w:t>26</w:t>
      </w:r>
      <w:r w:rsidRPr="00BE250F">
        <w:rPr>
          <w:b/>
        </w:rPr>
        <w:t xml:space="preserve"> )</w:t>
      </w:r>
      <w:proofErr w:type="gramEnd"/>
      <w:r w:rsidRPr="00BE250F">
        <w:rPr>
          <w:b/>
        </w:rPr>
        <w:t xml:space="preserve"> </w:t>
      </w:r>
      <w:r w:rsidRPr="00BE250F">
        <w:rPr>
          <w:b/>
          <w:color w:val="FF0000"/>
        </w:rPr>
        <w:t xml:space="preserve"> </w:t>
      </w:r>
      <w:r w:rsidR="009B189B">
        <w:rPr>
          <w:b/>
          <w:color w:val="FF0000"/>
        </w:rPr>
        <w:t>17-28</w:t>
      </w:r>
      <w:r w:rsidRPr="00BE250F">
        <w:rPr>
          <w:b/>
          <w:color w:val="FF0000"/>
        </w:rPr>
        <w:t xml:space="preserve"> MART</w:t>
      </w:r>
    </w:p>
    <w:p w14:paraId="0AC48A22" w14:textId="77777777" w:rsidR="00BE250F" w:rsidRPr="00BE250F" w:rsidRDefault="00BE250F" w:rsidP="00BE250F">
      <w:pPr>
        <w:tabs>
          <w:tab w:val="left" w:pos="1894"/>
        </w:tabs>
        <w:jc w:val="center"/>
        <w:rPr>
          <w:b/>
          <w:color w:val="FF0000"/>
        </w:rPr>
      </w:pPr>
    </w:p>
    <w:p w14:paraId="30F3F6F8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BE250F" w:rsidRPr="00BE250F" w14:paraId="64D8B97A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565FEA" w14:textId="77777777" w:rsidR="00BE250F" w:rsidRPr="00BE250F" w:rsidRDefault="00BE250F" w:rsidP="00DA0D96">
            <w:pPr>
              <w:spacing w:line="220" w:lineRule="exact"/>
              <w:rPr>
                <w:lang w:eastAsia="en-US"/>
              </w:rPr>
            </w:pPr>
            <w:r w:rsidRPr="00BE25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A42FC" w14:textId="4DD3FCDD" w:rsidR="00BE250F" w:rsidRPr="00BE250F" w:rsidRDefault="009B189B" w:rsidP="00DA0D9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E250F" w:rsidRPr="00BE250F">
              <w:rPr>
                <w:lang w:eastAsia="en-US"/>
              </w:rPr>
              <w:t xml:space="preserve"> Saat</w:t>
            </w:r>
          </w:p>
        </w:tc>
      </w:tr>
      <w:tr w:rsidR="00BE250F" w:rsidRPr="00BE250F" w14:paraId="2875E893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067F1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07499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MATEMATİK</w:t>
            </w:r>
          </w:p>
        </w:tc>
      </w:tr>
      <w:tr w:rsidR="00BE250F" w:rsidRPr="00BE250F" w14:paraId="5D174D01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824D2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5968D4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2</w:t>
            </w:r>
          </w:p>
        </w:tc>
      </w:tr>
      <w:tr w:rsidR="00BE250F" w:rsidRPr="00BE250F" w14:paraId="08A63FED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1FDD9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A4498C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1</w:t>
            </w:r>
          </w:p>
        </w:tc>
      </w:tr>
      <w:tr w:rsidR="00BE250F" w:rsidRPr="00BE250F" w14:paraId="18C2F5CC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EF262F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DB99FE" w14:textId="77777777" w:rsidR="00BE250F" w:rsidRPr="00BE250F" w:rsidRDefault="00BE250F" w:rsidP="00BE250F">
            <w:pPr>
              <w:rPr>
                <w:b/>
                <w:bCs/>
              </w:rPr>
            </w:pPr>
            <w:r w:rsidRPr="00BE250F">
              <w:rPr>
                <w:b/>
                <w:bCs/>
              </w:rPr>
              <w:t>Doğal Sayılarla Bölme İşlemi</w:t>
            </w:r>
          </w:p>
          <w:p w14:paraId="0DFC07C6" w14:textId="43AF7140" w:rsidR="00BE250F" w:rsidRPr="00BE250F" w:rsidRDefault="00BE250F" w:rsidP="00BE250F">
            <w:pPr>
              <w:spacing w:line="276" w:lineRule="auto"/>
              <w:rPr>
                <w:b/>
                <w:bCs/>
                <w:lang w:eastAsia="en-US"/>
              </w:rPr>
            </w:pPr>
            <w:r w:rsidRPr="00BE250F">
              <w:rPr>
                <w:b/>
                <w:bCs/>
              </w:rPr>
              <w:t>*</w:t>
            </w:r>
            <w:r w:rsidRPr="00BE250F">
              <w:t xml:space="preserve"> </w:t>
            </w:r>
            <w:r w:rsidRPr="00BE250F">
              <w:rPr>
                <w:bCs/>
              </w:rPr>
              <w:t>Bölme İşlemi Yapma</w:t>
            </w:r>
          </w:p>
        </w:tc>
      </w:tr>
    </w:tbl>
    <w:p w14:paraId="0A5C55CD" w14:textId="77777777" w:rsidR="00BE250F" w:rsidRPr="00BE250F" w:rsidRDefault="00BE250F" w:rsidP="00BE250F">
      <w:pPr>
        <w:ind w:firstLine="180"/>
        <w:rPr>
          <w:b/>
        </w:rPr>
      </w:pPr>
    </w:p>
    <w:p w14:paraId="13543FEA" w14:textId="77777777" w:rsidR="00BE250F" w:rsidRPr="00BE250F" w:rsidRDefault="00BE250F" w:rsidP="00BE250F">
      <w:pPr>
        <w:ind w:firstLine="180"/>
        <w:rPr>
          <w:b/>
        </w:rPr>
      </w:pPr>
      <w:r w:rsidRPr="00BE25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250F" w:rsidRPr="00BE250F" w14:paraId="255B1111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AE74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5B0" w14:textId="6A2F8536" w:rsidR="00BE250F" w:rsidRPr="00BE250F" w:rsidRDefault="00BE250F" w:rsidP="00DA0D96">
            <w:pPr>
              <w:spacing w:line="276" w:lineRule="auto"/>
              <w:rPr>
                <w:bCs/>
                <w:lang w:eastAsia="en-US"/>
              </w:rPr>
            </w:pPr>
            <w:r w:rsidRPr="00BE250F">
              <w:t>M.2.1.5.2. Bölme işlemini yapar, bölme işleminin işaretini (÷) kullanır</w:t>
            </w:r>
          </w:p>
        </w:tc>
      </w:tr>
      <w:tr w:rsidR="00BE250F" w:rsidRPr="00BE250F" w14:paraId="5A0A9233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84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ÖĞRENME-ÖĞRETME YÖNTEM </w:t>
            </w:r>
          </w:p>
          <w:p w14:paraId="7597EBFD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534E1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Anlatım, gösteri, araştırma/ inceleme, soru cevap, problem çözme</w:t>
            </w:r>
          </w:p>
        </w:tc>
      </w:tr>
      <w:tr w:rsidR="00BE250F" w:rsidRPr="00BE250F" w14:paraId="0918D4F4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78F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57244F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Bilgisayar, akıllı tahta, ders kitabı</w:t>
            </w:r>
          </w:p>
        </w:tc>
      </w:tr>
      <w:tr w:rsidR="00BE250F" w:rsidRPr="00BE250F" w14:paraId="01C8527D" w14:textId="77777777" w:rsidTr="00DA0D9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E37A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91505" w14:textId="77777777" w:rsidR="00BE250F" w:rsidRPr="00BE250F" w:rsidRDefault="00BE250F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Sınıf</w:t>
            </w:r>
          </w:p>
        </w:tc>
      </w:tr>
      <w:tr w:rsidR="00BE250F" w:rsidRPr="00BE250F" w14:paraId="162B0BE3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27A6" w14:textId="77777777" w:rsidR="00BE250F" w:rsidRPr="00BE250F" w:rsidRDefault="00BE250F" w:rsidP="00DA0D96">
            <w:pPr>
              <w:spacing w:line="276" w:lineRule="auto"/>
              <w:jc w:val="center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ETKİNLİK SÜRECİ</w:t>
            </w:r>
          </w:p>
        </w:tc>
      </w:tr>
      <w:tr w:rsidR="00BE250F" w:rsidRPr="00BE250F" w14:paraId="3787808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73C255" w14:textId="6F626F31" w:rsidR="00BE250F" w:rsidRPr="00BE250F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>(Sayfa 200) Örnek işlem incelenir. Sonucun nasıl bulunacağı hakkında öğrenciler konuşturulur.</w:t>
            </w:r>
          </w:p>
          <w:p w14:paraId="1B5301AD" w14:textId="10974070" w:rsidR="00BE250F" w:rsidRPr="009B189B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 xml:space="preserve">Bölme işleminin terimleri </w:t>
            </w:r>
            <w:r w:rsidR="009B189B" w:rsidRPr="00BE250F">
              <w:t>kavratılır.</w:t>
            </w:r>
            <w:r w:rsidR="009B189B">
              <w:t xml:space="preserve"> Bölme işlemi tanıtılır. Sembolleri gösterilir.</w:t>
            </w:r>
          </w:p>
          <w:p w14:paraId="25E01C6B" w14:textId="77777777" w:rsidR="009B189B" w:rsidRPr="009B189B" w:rsidRDefault="009B189B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201-206) Örneklerle bölme işlemi kavratılır.</w:t>
            </w:r>
          </w:p>
          <w:p w14:paraId="054EB522" w14:textId="62FFCB22" w:rsidR="009B189B" w:rsidRPr="00BE250F" w:rsidRDefault="009B189B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207) 4.Ünite değerlendirmesi yapılır.</w:t>
            </w:r>
          </w:p>
        </w:tc>
      </w:tr>
      <w:tr w:rsidR="00BE250F" w:rsidRPr="00BE250F" w14:paraId="251D9B43" w14:textId="77777777" w:rsidTr="00DA0D9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5B07E5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Grupla Öğrenme Etkinlikleri</w:t>
            </w:r>
          </w:p>
          <w:p w14:paraId="134ACD4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B13A7D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7BDA289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7B54EF9D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250F" w:rsidRPr="00BE250F" w14:paraId="45066E4C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795F7D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Ölçme-Değerlendirme:</w:t>
            </w:r>
          </w:p>
          <w:p w14:paraId="3F50DEDB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FEE0" w14:textId="1EB71E2F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Ders Kitabı </w:t>
            </w:r>
          </w:p>
          <w:p w14:paraId="1A2A62D1" w14:textId="77777777" w:rsid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*Gözlem Formu </w:t>
            </w:r>
          </w:p>
          <w:p w14:paraId="0C1CB989" w14:textId="671D9D3A" w:rsidR="009B189B" w:rsidRPr="00BE250F" w:rsidRDefault="009B189B" w:rsidP="00DA0D96">
            <w:pPr>
              <w:spacing w:line="276" w:lineRule="auto"/>
              <w:rPr>
                <w:lang w:eastAsia="en-US"/>
              </w:rPr>
            </w:pPr>
            <w:r>
              <w:rPr>
                <w:iCs/>
              </w:rPr>
              <w:t>(Sayfa 207) 4.Ünite değerlendirmesi yapılır.</w:t>
            </w:r>
          </w:p>
        </w:tc>
      </w:tr>
    </w:tbl>
    <w:p w14:paraId="22C235E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0F9B702F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250F" w:rsidRPr="00BE250F" w14:paraId="73470D2B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2B7F8F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Planın Uygulanmasına </w:t>
            </w:r>
          </w:p>
          <w:p w14:paraId="74C96B89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F57C2" w14:textId="77777777" w:rsidR="00BE250F" w:rsidRPr="00BE250F" w:rsidRDefault="00BE250F" w:rsidP="00DA0D96">
            <w:r w:rsidRPr="00BE250F">
              <w:t>a) Gerçek nesnelerin kullanımına yer verilir.</w:t>
            </w:r>
          </w:p>
          <w:p w14:paraId="2946AA62" w14:textId="77777777" w:rsidR="00BE250F" w:rsidRPr="00BE250F" w:rsidRDefault="00BE250F" w:rsidP="00DA0D96">
            <w:r w:rsidRPr="00BE250F">
              <w:t>b) 20 içinde doğal sayılarla kalansız işlem yapılır.</w:t>
            </w:r>
          </w:p>
          <w:p w14:paraId="170343A7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t>c) Bölme işleminin sembolik gösterimine geçmeden önce, bölme işlemini ardışık çıkarma olarak modeller.</w:t>
            </w:r>
          </w:p>
        </w:tc>
      </w:tr>
    </w:tbl>
    <w:p w14:paraId="07D130F9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ab/>
      </w:r>
    </w:p>
    <w:p w14:paraId="7F5067CA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……………………..</w:t>
      </w:r>
    </w:p>
    <w:p w14:paraId="4AAABE72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2/… Sınıf Öğretmeni</w:t>
      </w:r>
    </w:p>
    <w:p w14:paraId="1359043E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</w:t>
      </w:r>
      <w:proofErr w:type="gramStart"/>
      <w:r w:rsidRPr="00BE250F">
        <w:rPr>
          <w:b/>
        </w:rPr>
        <w:t>/….</w:t>
      </w:r>
      <w:proofErr w:type="gramEnd"/>
      <w:r w:rsidRPr="00BE250F">
        <w:rPr>
          <w:b/>
        </w:rPr>
        <w:t>/2025</w:t>
      </w:r>
    </w:p>
    <w:p w14:paraId="5904766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………………………</w:t>
      </w:r>
    </w:p>
    <w:p w14:paraId="1B3FD40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Okul Müdürü</w:t>
      </w:r>
    </w:p>
    <w:p w14:paraId="7AB6766B" w14:textId="77777777" w:rsidR="00BE250F" w:rsidRPr="00BE250F" w:rsidRDefault="00BE250F" w:rsidP="00BE250F"/>
    <w:p w14:paraId="44E9F190" w14:textId="77777777" w:rsidR="00BE250F" w:rsidRPr="00BE250F" w:rsidRDefault="00BE250F" w:rsidP="00BE250F"/>
    <w:p w14:paraId="5DE5038B" w14:textId="77777777" w:rsidR="00BE250F" w:rsidRPr="00BE250F" w:rsidRDefault="00BE250F" w:rsidP="00BE250F"/>
    <w:p w14:paraId="23B8F94B" w14:textId="77777777" w:rsidR="00BE250F" w:rsidRPr="00BE250F" w:rsidRDefault="00BE250F" w:rsidP="00A95889"/>
    <w:p w14:paraId="092FD0F3" w14:textId="77777777" w:rsidR="00A95889" w:rsidRPr="00BE250F" w:rsidRDefault="00A95889" w:rsidP="00332B46"/>
    <w:sectPr w:rsidR="00A95889" w:rsidRPr="00BE25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2A4B" w14:textId="77777777" w:rsidR="00AA7826" w:rsidRDefault="00AA7826" w:rsidP="00161E3C">
      <w:r>
        <w:separator/>
      </w:r>
    </w:p>
  </w:endnote>
  <w:endnote w:type="continuationSeparator" w:id="0">
    <w:p w14:paraId="32C8EEEE" w14:textId="77777777" w:rsidR="00AA7826" w:rsidRDefault="00AA78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1B31D" w14:textId="77777777" w:rsidR="00AA7826" w:rsidRDefault="00AA7826" w:rsidP="00161E3C">
      <w:r>
        <w:separator/>
      </w:r>
    </w:p>
  </w:footnote>
  <w:footnote w:type="continuationSeparator" w:id="0">
    <w:p w14:paraId="1FA030F0" w14:textId="77777777" w:rsidR="00AA7826" w:rsidRDefault="00AA78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5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8"/>
  </w:num>
  <w:num w:numId="6" w16cid:durableId="841316700">
    <w:abstractNumId w:val="47"/>
  </w:num>
  <w:num w:numId="7" w16cid:durableId="889347053">
    <w:abstractNumId w:val="23"/>
  </w:num>
  <w:num w:numId="8" w16cid:durableId="381831491">
    <w:abstractNumId w:val="41"/>
  </w:num>
  <w:num w:numId="9" w16cid:durableId="720517107">
    <w:abstractNumId w:val="40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6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3"/>
  </w:num>
  <w:num w:numId="16" w16cid:durableId="1241646164">
    <w:abstractNumId w:val="35"/>
  </w:num>
  <w:num w:numId="17" w16cid:durableId="595557265">
    <w:abstractNumId w:val="39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2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4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0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8"/>
  </w:num>
  <w:num w:numId="38" w16cid:durableId="207034114">
    <w:abstractNumId w:val="49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2024-09-03T18:07:00Z</dcterms:created>
  <dcterms:modified xsi:type="dcterms:W3CDTF">2025-01-11T11:27:00Z</dcterms:modified>
</cp:coreProperties>
</file>