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 w:rsidR="001A2CAE">
        <w:rPr>
          <w:b/>
        </w:rPr>
        <w:t>9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2704B2">
        <w:rPr>
          <w:b/>
        </w:rPr>
        <w:t>7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 w:rsidR="00420788">
              <w:t xml:space="preserve">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420788" w:rsidP="002A3D25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Default="00420788" w:rsidP="003F5B6D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="003F5B6D">
              <w:t>Kütle</w:t>
            </w:r>
          </w:p>
          <w:p w:rsidR="003F5B6D" w:rsidRPr="00CF47AC" w:rsidRDefault="003F5B6D" w:rsidP="003F5B6D">
            <w:pPr>
              <w:tabs>
                <w:tab w:val="left" w:pos="284"/>
              </w:tabs>
              <w:spacing w:line="240" w:lineRule="exact"/>
            </w:pPr>
            <w:r>
              <w:t>*Hacim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B6D" w:rsidRDefault="003F5B6D" w:rsidP="003F5B6D">
            <w:r>
              <w:t>F.4.4.2.1. Farklı maddelerin kütle ve hacimlerini ölçerek karşılaştırır.</w:t>
            </w:r>
          </w:p>
          <w:p w:rsidR="00241F29" w:rsidRPr="0010402B" w:rsidRDefault="003F5B6D" w:rsidP="003F5B6D">
            <w:r>
              <w:t>F.4.4.2.2. Ölçülebilir özelliklerini kullanarak maddeyi tanımlar.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4DA5" w:rsidRDefault="003F5B6D" w:rsidP="003F5B6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F5B6D">
              <w:rPr>
                <w:iCs/>
              </w:rPr>
              <w:t>Pazardan veya marketten satın</w:t>
            </w:r>
            <w:r w:rsidRPr="003F5B6D">
              <w:rPr>
                <w:iCs/>
              </w:rPr>
              <w:t xml:space="preserve"> </w:t>
            </w:r>
            <w:r w:rsidRPr="003F5B6D">
              <w:rPr>
                <w:iCs/>
              </w:rPr>
              <w:t>aldığımız yiyecek ve içeceklerin</w:t>
            </w:r>
            <w:r>
              <w:rPr>
                <w:iCs/>
              </w:rPr>
              <w:t xml:space="preserve"> </w:t>
            </w:r>
            <w:r w:rsidRPr="003F5B6D">
              <w:rPr>
                <w:iCs/>
              </w:rPr>
              <w:t>miktarını nasıl belirleyebiliriz?</w:t>
            </w:r>
            <w:r>
              <w:rPr>
                <w:iCs/>
              </w:rPr>
              <w:t xml:space="preserve"> Sorusuyla öğrenciler konuşturulur.</w:t>
            </w:r>
          </w:p>
          <w:p w:rsidR="002704B2" w:rsidRDefault="002704B2" w:rsidP="003F5B6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2704B2">
              <w:rPr>
                <w:iCs/>
              </w:rPr>
              <w:t>Katıların Kütlesini Ölçelim</w:t>
            </w:r>
            <w:r>
              <w:rPr>
                <w:iCs/>
              </w:rPr>
              <w:t>” etkinliği yaptırılır.</w:t>
            </w:r>
          </w:p>
          <w:p w:rsidR="002704B2" w:rsidRDefault="002704B2" w:rsidP="002704B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2704B2">
              <w:rPr>
                <w:iCs/>
              </w:rPr>
              <w:t>Maddenin duyu organlarımızla belirlediğimiz özelliklerini ölçü aletleriyle</w:t>
            </w:r>
            <w:r w:rsidRPr="002704B2">
              <w:rPr>
                <w:iCs/>
              </w:rPr>
              <w:t xml:space="preserve"> ölçemediğimiz, m</w:t>
            </w:r>
            <w:r w:rsidRPr="002704B2">
              <w:rPr>
                <w:iCs/>
              </w:rPr>
              <w:t>addelerin ölçü aletleriyle ölçülen özellikleri</w:t>
            </w:r>
            <w:r w:rsidRPr="002704B2">
              <w:rPr>
                <w:iCs/>
              </w:rPr>
              <w:t>nin</w:t>
            </w:r>
            <w:r w:rsidRPr="002704B2">
              <w:rPr>
                <w:iCs/>
              </w:rPr>
              <w:t xml:space="preserve"> kütle ve </w:t>
            </w:r>
            <w:r w:rsidRPr="002704B2">
              <w:rPr>
                <w:iCs/>
              </w:rPr>
              <w:t xml:space="preserve">hacim olduğu, </w:t>
            </w:r>
            <w:r>
              <w:rPr>
                <w:iCs/>
              </w:rPr>
              <w:t>h</w:t>
            </w:r>
            <w:r w:rsidRPr="002704B2">
              <w:rPr>
                <w:iCs/>
              </w:rPr>
              <w:t>er maddenin belirli bir miktar</w:t>
            </w:r>
            <w:r>
              <w:rPr>
                <w:iCs/>
              </w:rPr>
              <w:t>ının olduğu, m</w:t>
            </w:r>
            <w:r w:rsidRPr="002704B2">
              <w:rPr>
                <w:iCs/>
              </w:rPr>
              <w:t>adde miktarına kütle den</w:t>
            </w:r>
            <w:r>
              <w:rPr>
                <w:iCs/>
              </w:rPr>
              <w:t>diği, k</w:t>
            </w:r>
            <w:r w:rsidRPr="002704B2">
              <w:rPr>
                <w:iCs/>
              </w:rPr>
              <w:t>atı maddelerin</w:t>
            </w:r>
            <w:r>
              <w:rPr>
                <w:iCs/>
              </w:rPr>
              <w:t xml:space="preserve"> </w:t>
            </w:r>
            <w:r w:rsidRPr="002704B2">
              <w:rPr>
                <w:iCs/>
              </w:rPr>
              <w:t>kütlesi</w:t>
            </w:r>
            <w:r>
              <w:rPr>
                <w:iCs/>
              </w:rPr>
              <w:t>nin</w:t>
            </w:r>
            <w:r w:rsidRPr="002704B2">
              <w:rPr>
                <w:iCs/>
              </w:rPr>
              <w:t xml:space="preserve"> eşit kollu veya elektronik terazi ile ölçül</w:t>
            </w:r>
            <w:r>
              <w:rPr>
                <w:iCs/>
              </w:rPr>
              <w:t>düğü bilgisi verilir.</w:t>
            </w:r>
          </w:p>
          <w:p w:rsidR="002704B2" w:rsidRDefault="002704B2" w:rsidP="002704B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2704B2">
              <w:rPr>
                <w:iCs/>
              </w:rPr>
              <w:t>Eşit kollu terazi ile katıların kütlesini ölçmek için</w:t>
            </w:r>
            <w:r>
              <w:rPr>
                <w:iCs/>
              </w:rPr>
              <w:t xml:space="preserve"> uygulanan adımlar ders kitabından okutulur.</w:t>
            </w:r>
          </w:p>
          <w:p w:rsidR="002704B2" w:rsidRDefault="002704B2" w:rsidP="002704B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2704B2">
              <w:rPr>
                <w:iCs/>
              </w:rPr>
              <w:t>Günlük hayatımızda kilogram</w:t>
            </w:r>
            <w:r w:rsidR="00E417FD">
              <w:rPr>
                <w:iCs/>
              </w:rPr>
              <w:t xml:space="preserve"> ve gram</w:t>
            </w:r>
            <w:r w:rsidRPr="002704B2">
              <w:rPr>
                <w:iCs/>
              </w:rPr>
              <w:t xml:space="preserve"> </w:t>
            </w:r>
            <w:r w:rsidR="00E417FD">
              <w:rPr>
                <w:iCs/>
              </w:rPr>
              <w:t>ile ölçerek aldığımız</w:t>
            </w:r>
            <w:r w:rsidRPr="002704B2">
              <w:rPr>
                <w:iCs/>
              </w:rPr>
              <w:t xml:space="preserve"> </w:t>
            </w:r>
            <w:r w:rsidR="00E417FD">
              <w:rPr>
                <w:iCs/>
              </w:rPr>
              <w:t>maddelere örnek vermeleri istenir.</w:t>
            </w:r>
          </w:p>
          <w:p w:rsidR="00E417FD" w:rsidRDefault="00E417FD" w:rsidP="002704B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Sıvı maddelerin kütlesini ölçmek için uygulanan adımlar ders kitabından okutulur.</w:t>
            </w:r>
          </w:p>
          <w:p w:rsidR="00E417FD" w:rsidRDefault="00E417FD" w:rsidP="002704B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E417FD">
              <w:rPr>
                <w:iCs/>
              </w:rPr>
              <w:t>Sıvıların Kütlesini Ölçelim</w:t>
            </w:r>
            <w:r>
              <w:rPr>
                <w:iCs/>
              </w:rPr>
              <w:t>” etkinliği yaptırılır.</w:t>
            </w:r>
          </w:p>
          <w:p w:rsidR="00E417FD" w:rsidRPr="00E417FD" w:rsidRDefault="00E417FD" w:rsidP="00E417F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FD">
              <w:rPr>
                <w:iCs/>
              </w:rPr>
              <w:t>Kütle gibi hacim de maddenin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ölçülebilir özelliklerinden</w:t>
            </w:r>
            <w:r w:rsidRPr="00E417FD">
              <w:rPr>
                <w:iCs/>
              </w:rPr>
              <w:t xml:space="preserve"> olduğu, h</w:t>
            </w:r>
            <w:r w:rsidRPr="00E417FD">
              <w:rPr>
                <w:iCs/>
              </w:rPr>
              <w:t>acim,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 xml:space="preserve">maddenin boşlukta kapladığı </w:t>
            </w:r>
            <w:r>
              <w:rPr>
                <w:iCs/>
              </w:rPr>
              <w:t>yer olduğu bilgisi verilir.</w:t>
            </w:r>
          </w:p>
          <w:p w:rsidR="00E417FD" w:rsidRPr="00E417FD" w:rsidRDefault="00E417FD" w:rsidP="00E417F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FD">
              <w:rPr>
                <w:iCs/>
              </w:rPr>
              <w:t>Günlük hayatımızda hacim kavramını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çok sık kullan</w:t>
            </w:r>
            <w:r w:rsidRPr="00E417FD">
              <w:rPr>
                <w:iCs/>
              </w:rPr>
              <w:t>dığımız, b</w:t>
            </w:r>
            <w:r w:rsidRPr="00E417FD">
              <w:rPr>
                <w:iCs/>
              </w:rPr>
              <w:t>uzdolabı alırken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hacminin büyük olmasına dikkat e</w:t>
            </w:r>
            <w:r w:rsidRPr="00E417FD">
              <w:rPr>
                <w:iCs/>
              </w:rPr>
              <w:t>ttiğimiz, a</w:t>
            </w:r>
            <w:r w:rsidRPr="00E417FD">
              <w:rPr>
                <w:iCs/>
              </w:rPr>
              <w:t>raba alırken bagaj hacminin büyük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olmasını iste</w:t>
            </w:r>
            <w:r w:rsidRPr="00E417FD">
              <w:rPr>
                <w:iCs/>
              </w:rPr>
              <w:t>diğimiz, b</w:t>
            </w:r>
            <w:r w:rsidRPr="00E417FD">
              <w:rPr>
                <w:iCs/>
              </w:rPr>
              <w:t>azılarımız küçük hacimli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bardaktan bazılarımız büyük hacimli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bardaktan çay i</w:t>
            </w:r>
            <w:r w:rsidRPr="00E417FD">
              <w:rPr>
                <w:iCs/>
              </w:rPr>
              <w:t>çtiğimiz, m</w:t>
            </w:r>
            <w:r w:rsidRPr="00E417FD">
              <w:rPr>
                <w:iCs/>
              </w:rPr>
              <w:t>anavdan karpuz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alırken büyük veya küçük hacimli olanını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al</w:t>
            </w:r>
            <w:r>
              <w:rPr>
                <w:iCs/>
              </w:rPr>
              <w:t xml:space="preserve">dığımız bilgisi </w:t>
            </w:r>
            <w:proofErr w:type="gramStart"/>
            <w:r>
              <w:rPr>
                <w:iCs/>
              </w:rPr>
              <w:t>verilir.</w:t>
            </w:r>
            <w:r w:rsidRPr="00E417FD">
              <w:rPr>
                <w:iCs/>
              </w:rPr>
              <w:t>.</w:t>
            </w:r>
            <w:proofErr w:type="gramEnd"/>
          </w:p>
          <w:p w:rsidR="00E417FD" w:rsidRDefault="00E417FD" w:rsidP="00E417F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FD">
              <w:rPr>
                <w:iCs/>
              </w:rPr>
              <w:t>Maddelerin hacimlerini ölçmek için dereceli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silindir, beher, dereceli kap kullan</w:t>
            </w:r>
            <w:r w:rsidRPr="00E417FD">
              <w:rPr>
                <w:iCs/>
              </w:rPr>
              <w:t>ıldığı, d</w:t>
            </w:r>
            <w:r w:rsidRPr="00E417FD">
              <w:rPr>
                <w:iCs/>
              </w:rPr>
              <w:t>ereceli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>silindir, camdan veya plastikten yapılmış dış</w:t>
            </w:r>
            <w:r>
              <w:rPr>
                <w:iCs/>
              </w:rPr>
              <w:t xml:space="preserve"> </w:t>
            </w:r>
            <w:r w:rsidRPr="00E417FD">
              <w:rPr>
                <w:iCs/>
              </w:rPr>
              <w:t>yüzeyi ölçeklendirilmiş bir kap</w:t>
            </w:r>
            <w:r>
              <w:rPr>
                <w:iCs/>
              </w:rPr>
              <w:t xml:space="preserve"> olduğu bilgisi verilir.</w:t>
            </w:r>
          </w:p>
          <w:p w:rsidR="00E417FD" w:rsidRDefault="00E417FD" w:rsidP="00E417F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FD">
              <w:rPr>
                <w:iCs/>
              </w:rPr>
              <w:t>Dereceli silindir ile sıvının hacmini</w:t>
            </w:r>
            <w:r w:rsidRPr="00E417FD">
              <w:rPr>
                <w:iCs/>
              </w:rPr>
              <w:t xml:space="preserve"> </w:t>
            </w:r>
            <w:r w:rsidRPr="00E417FD">
              <w:rPr>
                <w:iCs/>
              </w:rPr>
              <w:t xml:space="preserve">ölçmek için </w:t>
            </w:r>
            <w:r>
              <w:rPr>
                <w:iCs/>
              </w:rPr>
              <w:t>uygulanan</w:t>
            </w:r>
            <w:r w:rsidRPr="00E417FD">
              <w:rPr>
                <w:iCs/>
              </w:rPr>
              <w:t xml:space="preserve"> adımlar</w:t>
            </w:r>
            <w:r>
              <w:rPr>
                <w:iCs/>
              </w:rPr>
              <w:t xml:space="preserve"> ders kitabından okutulur.</w:t>
            </w:r>
          </w:p>
          <w:p w:rsidR="00E417FD" w:rsidRDefault="00E417FD" w:rsidP="00E417F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E417FD">
              <w:rPr>
                <w:iCs/>
              </w:rPr>
              <w:t>Sıvıların</w:t>
            </w:r>
            <w:r>
              <w:rPr>
                <w:iCs/>
              </w:rPr>
              <w:t xml:space="preserve"> ve Katıların</w:t>
            </w:r>
            <w:r w:rsidRPr="00E417FD">
              <w:rPr>
                <w:iCs/>
              </w:rPr>
              <w:t xml:space="preserve"> Hacmini Ölçelim</w:t>
            </w:r>
            <w:r>
              <w:rPr>
                <w:iCs/>
              </w:rPr>
              <w:t>” etkinlikleri yaptırılır.</w:t>
            </w:r>
          </w:p>
          <w:p w:rsidR="00E417FD" w:rsidRDefault="00E417FD" w:rsidP="00E417F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FD">
              <w:rPr>
                <w:iCs/>
              </w:rPr>
              <w:t>Düzgün bir şekle</w:t>
            </w:r>
            <w:r>
              <w:rPr>
                <w:iCs/>
              </w:rPr>
              <w:t xml:space="preserve"> </w:t>
            </w:r>
            <w:r w:rsidRPr="00E417FD">
              <w:rPr>
                <w:iCs/>
              </w:rPr>
              <w:t>sahip olmayan katı maddelerin hacimleri de dereceli kaptan faydalanılarak ölçül</w:t>
            </w:r>
            <w:r>
              <w:rPr>
                <w:iCs/>
              </w:rPr>
              <w:t>düğü bilgisi verilir ve uygulanan adımlar ders kitabından okutulur</w:t>
            </w:r>
            <w:r w:rsidRPr="00E417FD">
              <w:rPr>
                <w:iCs/>
              </w:rPr>
              <w:t>.</w:t>
            </w:r>
          </w:p>
          <w:p w:rsidR="00DE0803" w:rsidRDefault="00DE0803" w:rsidP="00DE080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DE0803">
              <w:rPr>
                <w:iCs/>
              </w:rPr>
              <w:t>Kütlesi ve</w:t>
            </w:r>
            <w:r w:rsidRPr="00DE0803">
              <w:rPr>
                <w:iCs/>
              </w:rPr>
              <w:t xml:space="preserve"> </w:t>
            </w:r>
            <w:r w:rsidRPr="00DE0803">
              <w:rPr>
                <w:iCs/>
              </w:rPr>
              <w:t xml:space="preserve">hacmi olan tüm varlıklara madde </w:t>
            </w:r>
            <w:r w:rsidRPr="00DE0803">
              <w:rPr>
                <w:iCs/>
              </w:rPr>
              <w:t>dendiği, e</w:t>
            </w:r>
            <w:r w:rsidRPr="00DE0803">
              <w:rPr>
                <w:iCs/>
              </w:rPr>
              <w:t>limizdeki kitap, kalem, bindiğimiz araba, evimizin</w:t>
            </w:r>
            <w:r w:rsidRPr="00DE0803">
              <w:rPr>
                <w:iCs/>
              </w:rPr>
              <w:t xml:space="preserve"> </w:t>
            </w:r>
            <w:r w:rsidRPr="00DE0803">
              <w:rPr>
                <w:iCs/>
              </w:rPr>
              <w:t>duvarları, bahçedeki ağaç, soluduğumuz hava kütle ve hacme sahip oldukları için hepsi</w:t>
            </w:r>
            <w:r w:rsidRPr="00DE0803">
              <w:rPr>
                <w:iCs/>
              </w:rPr>
              <w:t>nin</w:t>
            </w:r>
            <w:r w:rsidRPr="00DE0803">
              <w:rPr>
                <w:iCs/>
              </w:rPr>
              <w:t xml:space="preserve"> birer</w:t>
            </w:r>
            <w:r w:rsidRPr="00DE0803">
              <w:rPr>
                <w:iCs/>
              </w:rPr>
              <w:t xml:space="preserve"> </w:t>
            </w:r>
            <w:r w:rsidRPr="00DE0803">
              <w:rPr>
                <w:iCs/>
              </w:rPr>
              <w:t>madde</w:t>
            </w:r>
            <w:r>
              <w:rPr>
                <w:iCs/>
              </w:rPr>
              <w:t xml:space="preserve"> olduğu, e</w:t>
            </w:r>
            <w:r w:rsidRPr="00DE0803">
              <w:rPr>
                <w:iCs/>
              </w:rPr>
              <w:t>lektrik, gölge, şimşek, ışıklar ve ısı kütle ile hacme sahip olmadıkları için madde</w:t>
            </w:r>
            <w:r>
              <w:rPr>
                <w:iCs/>
              </w:rPr>
              <w:t xml:space="preserve"> olmadığı bilgisi verilir.</w:t>
            </w:r>
          </w:p>
          <w:p w:rsidR="00DE0803" w:rsidRPr="007B3FEF" w:rsidRDefault="00DE0803" w:rsidP="00DE080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kendimizi deneyelim bölümü yaptırılır.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3F5B6D" w:rsidP="002A3D25">
            <w:r w:rsidRPr="003F5B6D">
              <w:t>Günlük hayatımızda hangi maddeleri kilogram hangi maddeleri gram ile ölçerek alırız?</w:t>
            </w:r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5B6D" w:rsidRDefault="003F5B6D" w:rsidP="003F5B6D">
            <w:pPr>
              <w:autoSpaceDE w:val="0"/>
              <w:autoSpaceDN w:val="0"/>
              <w:adjustRightInd w:val="0"/>
            </w:pPr>
            <w:r>
              <w:t>Gazların kütle ve hacimlerine girilmez.</w:t>
            </w:r>
          </w:p>
          <w:p w:rsidR="00241F29" w:rsidRPr="00CF47AC" w:rsidRDefault="003F5B6D" w:rsidP="003F5B6D">
            <w:pPr>
              <w:autoSpaceDE w:val="0"/>
              <w:autoSpaceDN w:val="0"/>
              <w:adjustRightInd w:val="0"/>
            </w:pPr>
            <w:r>
              <w:t>Kütlesi ve hacmi olan varlıkların madde olduğu belirtilir.</w:t>
            </w:r>
          </w:p>
        </w:tc>
      </w:tr>
    </w:tbl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</w:p>
    <w:p w:rsidR="00241F29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1A2CAE">
        <w:rPr>
          <w:b/>
        </w:rPr>
        <w:t>9</w:t>
      </w:r>
      <w:bookmarkStart w:id="0" w:name="_GoBack"/>
      <w:bookmarkEnd w:id="0"/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D601AD">
      <w:pPr>
        <w:tabs>
          <w:tab w:val="left" w:pos="3569"/>
        </w:tabs>
        <w:jc w:val="center"/>
        <w:rPr>
          <w:b/>
        </w:rPr>
      </w:pPr>
    </w:p>
    <w:sectPr w:rsidR="00241F2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E94" w:rsidRDefault="00014E94" w:rsidP="00161E3C">
      <w:r>
        <w:separator/>
      </w:r>
    </w:p>
  </w:endnote>
  <w:endnote w:type="continuationSeparator" w:id="0">
    <w:p w:rsidR="00014E94" w:rsidRDefault="00014E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E94" w:rsidRDefault="00014E94" w:rsidP="00161E3C">
      <w:r>
        <w:separator/>
      </w:r>
    </w:p>
  </w:footnote>
  <w:footnote w:type="continuationSeparator" w:id="0">
    <w:p w:rsidR="00014E94" w:rsidRDefault="00014E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1"/>
  </w:num>
  <w:num w:numId="15">
    <w:abstractNumId w:val="30"/>
  </w:num>
  <w:num w:numId="16">
    <w:abstractNumId w:val="24"/>
  </w:num>
  <w:num w:numId="17">
    <w:abstractNumId w:val="26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2"/>
  </w:num>
  <w:num w:numId="30">
    <w:abstractNumId w:val="14"/>
  </w:num>
  <w:num w:numId="31">
    <w:abstractNumId w:val="3"/>
  </w:num>
  <w:num w:numId="32">
    <w:abstractNumId w:val="19"/>
  </w:num>
  <w:num w:numId="33">
    <w:abstractNumId w:val="16"/>
  </w:num>
  <w:num w:numId="34">
    <w:abstractNumId w:val="11"/>
  </w:num>
  <w:num w:numId="35">
    <w:abstractNumId w:val="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47AC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86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E6899-2E60-4676-8846-CB62278D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2019-01-06T17:16:00Z</dcterms:created>
  <dcterms:modified xsi:type="dcterms:W3CDTF">2019-01-06T17:35:00Z</dcterms:modified>
</cp:coreProperties>
</file>