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FEF" w:rsidRPr="00CF47AC" w:rsidRDefault="00720FEF" w:rsidP="00720FEF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720FEF" w:rsidRPr="00CF47AC" w:rsidRDefault="00720FEF" w:rsidP="00720FEF">
      <w:pPr>
        <w:rPr>
          <w:b/>
        </w:rPr>
      </w:pPr>
    </w:p>
    <w:p w:rsidR="00720FEF" w:rsidRPr="00CF47AC" w:rsidRDefault="00720FEF" w:rsidP="00720FEF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720FEF" w:rsidRPr="00CF47AC" w:rsidRDefault="00720FEF" w:rsidP="00720FE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28-29</w:t>
      </w:r>
      <w:r w:rsidRPr="00CF47AC">
        <w:rPr>
          <w:b/>
        </w:rPr>
        <w:t>)</w:t>
      </w:r>
    </w:p>
    <w:p w:rsidR="00720FEF" w:rsidRPr="00CF47AC" w:rsidRDefault="00720FEF" w:rsidP="00720FE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20FEF" w:rsidRPr="00CF47AC" w:rsidRDefault="00720FEF" w:rsidP="00720FE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0FEF" w:rsidRPr="00CF47AC" w:rsidTr="00394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 w:rsidRPr="00720FEF">
              <w:t>Ses Kirliliği ve İnsan Sağlığı</w:t>
            </w:r>
          </w:p>
        </w:tc>
      </w:tr>
    </w:tbl>
    <w:p w:rsidR="00720FEF" w:rsidRPr="00CF47AC" w:rsidRDefault="00720FEF" w:rsidP="00720FEF">
      <w:pPr>
        <w:ind w:firstLine="180"/>
        <w:rPr>
          <w:b/>
        </w:rPr>
      </w:pPr>
    </w:p>
    <w:p w:rsidR="00720FEF" w:rsidRPr="00CF47AC" w:rsidRDefault="00720FEF" w:rsidP="00720FE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FEF" w:rsidRPr="00CF47AC" w:rsidTr="00394E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EF" w:rsidRPr="00CF47AC" w:rsidRDefault="00720FEF" w:rsidP="00394E6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EF" w:rsidRPr="0010402B" w:rsidRDefault="00720FEF" w:rsidP="00394E6B">
            <w:r w:rsidRPr="00720FEF">
              <w:t>F.4.5.5.2. Ses kirliliğinin insan sağlığı ve çevre üzerindeki olumsuz etkilerini açıklar.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r w:rsidRPr="00CF47AC">
              <w:t>Bilgisayar, akıllı tahta, ders kitabı</w:t>
            </w:r>
          </w:p>
        </w:tc>
      </w:tr>
      <w:tr w:rsidR="00720FEF" w:rsidRPr="00CF47AC" w:rsidTr="00394E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20FEF" w:rsidRPr="00CF47AC" w:rsidTr="00394E6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20FEF" w:rsidRPr="00CF47AC" w:rsidTr="00394E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 herkesi etkileyen bir sorun olduğu, gürültülü ortamlarda uzun süre bulunan kişilerde kalıcı işitme sorunu olduğunun birçok araştırmacı tarafından saptandığı, ses kirliliğinin insan sağlığı ve psikolojisi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üzerindeki olumsuz etkileri</w:t>
            </w:r>
            <w:r>
              <w:rPr>
                <w:iCs/>
              </w:rPr>
              <w:t>nin belirlendiği belirtilir.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kirliliğinin, işitme duyusunda geçici veya kalıcı etkiler bırakabileceği belirtilir. Geçici etkinin, işitme duyarlılığındaki geçici kayıp olduğu, etkilenmenin çok fazla olduğu durumlarda tekrar gürültüye maruz kalınırsa kalıcı işitme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 xml:space="preserve">kayıpları ortaya </w:t>
            </w:r>
            <w:r>
              <w:rPr>
                <w:iCs/>
              </w:rPr>
              <w:t>çıkabileceği belirtilir.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 insan vücudunda neden olduğu başlıca fizyolojik etkiler</w:t>
            </w:r>
            <w:r>
              <w:rPr>
                <w:iCs/>
              </w:rPr>
              <w:t xml:space="preserve"> listelenir</w:t>
            </w:r>
            <w:r w:rsidRPr="00720FEF">
              <w:rPr>
                <w:iCs/>
              </w:rPr>
              <w:t xml:space="preserve">: 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Kas gerilmeleri, stres, kan basıncında artış, kalp atışlarının ve kan dolaşımının değişmesi, göz bebeği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büyümesi, solunum hızlanması, dolaşım bozuklukları ve ani reflekslerdir.</w:t>
            </w:r>
          </w:p>
          <w:p w:rsidR="00720FEF" w:rsidRP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 psikolojik etkilerinin başında ise sinir bozukluğu, korku, rahatsızlık, tedirginlik, yorgunluk ve zihinsel etkilerde yavaşlama meydana geldiği, ani olarak yükselen gürültü düzeyi</w:t>
            </w:r>
            <w:r>
              <w:rPr>
                <w:iCs/>
              </w:rPr>
              <w:t>nin</w:t>
            </w:r>
            <w:r w:rsidRPr="00720FEF">
              <w:rPr>
                <w:iCs/>
              </w:rPr>
              <w:t>, insanlarda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korku oluşturabil</w:t>
            </w:r>
            <w:r>
              <w:rPr>
                <w:iCs/>
              </w:rPr>
              <w:t>eceği belirtilir.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/>
        </w:tc>
      </w:tr>
    </w:tbl>
    <w:p w:rsidR="00720FEF" w:rsidRPr="00CF47AC" w:rsidRDefault="00720FEF" w:rsidP="00720FEF">
      <w:pPr>
        <w:pStyle w:val="Balk6"/>
        <w:ind w:firstLine="180"/>
        <w:rPr>
          <w:sz w:val="20"/>
        </w:rPr>
      </w:pPr>
    </w:p>
    <w:p w:rsidR="00720FEF" w:rsidRPr="00CF47AC" w:rsidRDefault="00720FEF" w:rsidP="00720F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0FEF" w:rsidRPr="00CF47AC" w:rsidTr="00394E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FEF" w:rsidRPr="00CF47AC" w:rsidRDefault="00720FEF" w:rsidP="00394E6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20FEF" w:rsidRPr="00CF47AC" w:rsidRDefault="00720FEF" w:rsidP="00394E6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A33EC2" w:rsidP="00A33EC2">
            <w:r>
              <w:t>Ses kirliliğinin insan sağlığı üzerindeki etkileri neler olabilir?</w:t>
            </w:r>
          </w:p>
        </w:tc>
      </w:tr>
    </w:tbl>
    <w:p w:rsidR="00720FEF" w:rsidRPr="00CF47AC" w:rsidRDefault="00720FEF" w:rsidP="00720FEF">
      <w:pPr>
        <w:pStyle w:val="Balk6"/>
        <w:ind w:firstLine="180"/>
        <w:rPr>
          <w:sz w:val="20"/>
        </w:rPr>
      </w:pPr>
    </w:p>
    <w:p w:rsidR="00720FEF" w:rsidRPr="00CF47AC" w:rsidRDefault="00720FEF" w:rsidP="00720F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0FEF" w:rsidRPr="00CF47AC" w:rsidTr="00394E6B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20FEF" w:rsidRPr="00CF47AC" w:rsidRDefault="00720FEF" w:rsidP="00394E6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autoSpaceDE w:val="0"/>
              <w:autoSpaceDN w:val="0"/>
              <w:adjustRightInd w:val="0"/>
            </w:pPr>
          </w:p>
        </w:tc>
      </w:tr>
    </w:tbl>
    <w:p w:rsidR="00720FEF" w:rsidRDefault="00720FEF" w:rsidP="00720FEF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720FEF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720FEF" w:rsidRPr="00CF47AC" w:rsidRDefault="00720FEF" w:rsidP="00720FE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20FEF" w:rsidRPr="00CF47AC" w:rsidRDefault="00720FEF" w:rsidP="00720FEF">
      <w:pPr>
        <w:tabs>
          <w:tab w:val="left" w:pos="3569"/>
        </w:tabs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20FEF" w:rsidRPr="00706E39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0FEF" w:rsidRPr="00706E39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706E39" w:rsidRDefault="00720FEF" w:rsidP="00974964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43080C" w:rsidRPr="00CF47AC" w:rsidRDefault="0043080C" w:rsidP="0043080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43080C" w:rsidRPr="00CF47AC" w:rsidRDefault="0043080C" w:rsidP="0043080C">
      <w:pPr>
        <w:rPr>
          <w:b/>
        </w:rPr>
      </w:pPr>
    </w:p>
    <w:p w:rsidR="0043080C" w:rsidRPr="00CF47AC" w:rsidRDefault="0043080C" w:rsidP="0043080C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43080C" w:rsidRPr="00CF47AC" w:rsidRDefault="0043080C" w:rsidP="0043080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29</w:t>
      </w:r>
      <w:r w:rsidRPr="00CF47AC">
        <w:rPr>
          <w:b/>
        </w:rPr>
        <w:t>)</w:t>
      </w:r>
    </w:p>
    <w:p w:rsidR="0043080C" w:rsidRPr="00CF47AC" w:rsidRDefault="0043080C" w:rsidP="0043080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3080C" w:rsidRPr="00CF47AC" w:rsidRDefault="0043080C" w:rsidP="0043080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3080C" w:rsidRPr="00CF47AC" w:rsidTr="00631D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36105B" w:rsidP="00631D21">
            <w:pPr>
              <w:tabs>
                <w:tab w:val="left" w:pos="284"/>
              </w:tabs>
              <w:spacing w:line="240" w:lineRule="exact"/>
            </w:pPr>
            <w:r w:rsidRPr="0036105B">
              <w:t>Ses Kirliliğinin Çözümleri</w:t>
            </w:r>
          </w:p>
        </w:tc>
      </w:tr>
    </w:tbl>
    <w:p w:rsidR="0043080C" w:rsidRPr="00CF47AC" w:rsidRDefault="0043080C" w:rsidP="0043080C">
      <w:pPr>
        <w:ind w:firstLine="180"/>
        <w:rPr>
          <w:b/>
        </w:rPr>
      </w:pPr>
    </w:p>
    <w:p w:rsidR="0043080C" w:rsidRPr="00CF47AC" w:rsidRDefault="0043080C" w:rsidP="0043080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3080C" w:rsidRPr="00CF47AC" w:rsidTr="00631D2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80C" w:rsidRPr="00CF47AC" w:rsidRDefault="0043080C" w:rsidP="00631D2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80C" w:rsidRPr="0010402B" w:rsidRDefault="0036105B" w:rsidP="00631D21">
            <w:r w:rsidRPr="0036105B">
              <w:t>F.4.5.5.3. Ses kirliliğini azaltmaya yönelik çözümler üretir.</w:t>
            </w: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r w:rsidRPr="00CF47AC">
              <w:t>Bilgisayar, akıllı tahta, ders kitabı</w:t>
            </w:r>
          </w:p>
        </w:tc>
      </w:tr>
      <w:tr w:rsidR="0043080C" w:rsidRPr="00CF47AC" w:rsidTr="00631D2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3080C" w:rsidRPr="00CF47AC" w:rsidTr="00631D2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3080C" w:rsidRPr="00CF47AC" w:rsidTr="00631D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Default="0036105B" w:rsidP="0036105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6105B">
              <w:rPr>
                <w:iCs/>
              </w:rPr>
              <w:t>Çevrenizdeki</w:t>
            </w:r>
            <w:r w:rsidRPr="0036105B">
              <w:rPr>
                <w:iCs/>
              </w:rPr>
              <w:t xml:space="preserve"> </w:t>
            </w:r>
            <w:r w:rsidRPr="0036105B">
              <w:rPr>
                <w:iCs/>
              </w:rPr>
              <w:t>ses kirliliğini</w:t>
            </w:r>
            <w:r w:rsidRPr="0036105B">
              <w:rPr>
                <w:iCs/>
              </w:rPr>
              <w:t xml:space="preserve"> </w:t>
            </w:r>
            <w:r w:rsidRPr="0036105B">
              <w:rPr>
                <w:iCs/>
              </w:rPr>
              <w:t>azaltmaya yönelik</w:t>
            </w:r>
            <w:r w:rsidRPr="0036105B">
              <w:rPr>
                <w:iCs/>
              </w:rPr>
              <w:t xml:space="preserve"> </w:t>
            </w:r>
            <w:r w:rsidRPr="0036105B">
              <w:rPr>
                <w:iCs/>
              </w:rPr>
              <w:t>ne gibi çözümler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önerirsiniz?</w:t>
            </w:r>
            <w:r>
              <w:rPr>
                <w:iCs/>
              </w:rPr>
              <w:t>” Sorusuyla konuşmalarına fırsat tanınır.</w:t>
            </w:r>
          </w:p>
          <w:p w:rsidR="0036105B" w:rsidRDefault="0036105B" w:rsidP="0036105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 kirliliğini azaltmaya yönelik aşağıdakiler listelenir: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İnsanların toplu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olduğu yerlerde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alçak sesle konuşulmalıdır.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Radyo dinlerken ve televizyon izlerken sesin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kısık olmasına dikkat etmeliyiz.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Seyyar satıcıların yüksek sesle bağırarak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ürün satmaları engellenmelidir.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Ses kirliliğine neden olan iş yerleri, fabrika ve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sanayi siteleri şehir dışına çıkarılmalıdır.</w:t>
            </w:r>
          </w:p>
          <w:p w:rsid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Özellikle büyük kentlerde, kent içi trafiğin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tıkanmasını önlemek için geniş yollar ve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 xml:space="preserve">köprülü kavşaklar </w:t>
            </w:r>
            <w:r>
              <w:rPr>
                <w:iCs/>
              </w:rPr>
              <w:t>y</w:t>
            </w:r>
            <w:r w:rsidRPr="0036105B">
              <w:rPr>
                <w:iCs/>
              </w:rPr>
              <w:t>apılmalıdır.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Araç sürücüleri, gereksiz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yere korna çalmamaları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konusunda eğitilmeli ve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bilinçlendirilmelidir.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Ses kirliliğinin yoğun olduğu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yerlerde gürültüyü önlemek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için ağaçlandırma çalışması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yapılmalıdır.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Şehirler arası yollarda,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yerleşim yerlerinin taşıtların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neden olduğu seslerden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etkilenmemesi için yol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kenarlarına sesi emen paneller yapılabilir.</w:t>
            </w:r>
          </w:p>
          <w:p w:rsidR="0036105B" w:rsidRP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İnşaat mühendisleri, projelerinde komşu duvarlar arasında ve katlar arasında ses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yalıtım malzemeleri kullanmalıdır.</w:t>
            </w:r>
          </w:p>
          <w:p w:rsidR="0036105B" w:rsidRDefault="0036105B" w:rsidP="003610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105B">
              <w:rPr>
                <w:iCs/>
              </w:rPr>
              <w:t>• Evlerimizde kullandığımız elektrik süpürgesi, çamaşır makinesi, matkap gibi çok ses</w:t>
            </w:r>
            <w:r>
              <w:rPr>
                <w:iCs/>
              </w:rPr>
              <w:t xml:space="preserve"> </w:t>
            </w:r>
            <w:r w:rsidRPr="0036105B">
              <w:rPr>
                <w:iCs/>
              </w:rPr>
              <w:t>çıkaran makineleri günün erken ve geç saatlerinde kullanmamalıyız.</w:t>
            </w:r>
          </w:p>
          <w:p w:rsidR="0036105B" w:rsidRPr="0036105B" w:rsidRDefault="0036105B" w:rsidP="0036105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/>
        </w:tc>
      </w:tr>
    </w:tbl>
    <w:p w:rsidR="0043080C" w:rsidRPr="00CF47AC" w:rsidRDefault="0043080C" w:rsidP="0043080C">
      <w:pPr>
        <w:pStyle w:val="Balk6"/>
        <w:ind w:firstLine="180"/>
        <w:rPr>
          <w:sz w:val="20"/>
        </w:rPr>
      </w:pPr>
    </w:p>
    <w:p w:rsidR="0043080C" w:rsidRPr="00CF47AC" w:rsidRDefault="0043080C" w:rsidP="0043080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3080C" w:rsidRPr="00CF47AC" w:rsidTr="00631D2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080C" w:rsidRPr="00CF47AC" w:rsidRDefault="0043080C" w:rsidP="00631D2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3080C" w:rsidRPr="00CF47AC" w:rsidRDefault="0043080C" w:rsidP="00631D2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r>
              <w:t>Ses kirliliğini</w:t>
            </w:r>
            <w:r w:rsidR="0036105B">
              <w:t xml:space="preserve"> azaltmaya yönelik çözüm önerileriniz nelerdir?</w:t>
            </w:r>
            <w:bookmarkStart w:id="0" w:name="_GoBack"/>
            <w:bookmarkEnd w:id="0"/>
          </w:p>
        </w:tc>
      </w:tr>
    </w:tbl>
    <w:p w:rsidR="0043080C" w:rsidRPr="00CF47AC" w:rsidRDefault="0043080C" w:rsidP="0043080C">
      <w:pPr>
        <w:pStyle w:val="Balk6"/>
        <w:ind w:firstLine="180"/>
        <w:rPr>
          <w:sz w:val="20"/>
        </w:rPr>
      </w:pPr>
    </w:p>
    <w:p w:rsidR="0043080C" w:rsidRPr="00CF47AC" w:rsidRDefault="0043080C" w:rsidP="0043080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3080C" w:rsidRPr="00CF47AC" w:rsidTr="00631D21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3080C" w:rsidRPr="00CF47AC" w:rsidRDefault="0043080C" w:rsidP="00631D2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autoSpaceDE w:val="0"/>
              <w:autoSpaceDN w:val="0"/>
              <w:adjustRightInd w:val="0"/>
            </w:pPr>
          </w:p>
        </w:tc>
      </w:tr>
    </w:tbl>
    <w:p w:rsidR="0043080C" w:rsidRDefault="0043080C" w:rsidP="0043080C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43080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43080C" w:rsidRPr="00CF47AC" w:rsidRDefault="0043080C" w:rsidP="0043080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3080C" w:rsidRPr="00CF47AC" w:rsidRDefault="0043080C" w:rsidP="0043080C">
      <w:pPr>
        <w:tabs>
          <w:tab w:val="left" w:pos="3569"/>
        </w:tabs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3080C" w:rsidRPr="00706E39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3080C" w:rsidRPr="00706E39" w:rsidRDefault="0043080C" w:rsidP="00D601AD">
      <w:pPr>
        <w:tabs>
          <w:tab w:val="left" w:pos="3569"/>
        </w:tabs>
        <w:jc w:val="center"/>
        <w:rPr>
          <w:b/>
        </w:rPr>
      </w:pPr>
    </w:p>
    <w:sectPr w:rsidR="0043080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3D" w:rsidRDefault="0044283D" w:rsidP="00161E3C">
      <w:r>
        <w:separator/>
      </w:r>
    </w:p>
  </w:endnote>
  <w:endnote w:type="continuationSeparator" w:id="0">
    <w:p w:rsidR="0044283D" w:rsidRDefault="004428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3D" w:rsidRDefault="0044283D" w:rsidP="00161E3C">
      <w:r>
        <w:separator/>
      </w:r>
    </w:p>
  </w:footnote>
  <w:footnote w:type="continuationSeparator" w:id="0">
    <w:p w:rsidR="0044283D" w:rsidRDefault="004428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52F8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1057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F413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B49E2"/>
    <w:multiLevelType w:val="hybridMultilevel"/>
    <w:tmpl w:val="4024F9D2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D8D099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794542"/>
    <w:multiLevelType w:val="hybridMultilevel"/>
    <w:tmpl w:val="512216F2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7E059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73E5B"/>
    <w:multiLevelType w:val="hybridMultilevel"/>
    <w:tmpl w:val="CE2CE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4019C"/>
    <w:multiLevelType w:val="hybridMultilevel"/>
    <w:tmpl w:val="F54E3C9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850DB2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"/>
  </w:num>
  <w:num w:numId="3">
    <w:abstractNumId w:val="23"/>
  </w:num>
  <w:num w:numId="4">
    <w:abstractNumId w:val="28"/>
  </w:num>
  <w:num w:numId="5">
    <w:abstractNumId w:val="46"/>
  </w:num>
  <w:num w:numId="6">
    <w:abstractNumId w:val="45"/>
  </w:num>
  <w:num w:numId="7">
    <w:abstractNumId w:val="20"/>
  </w:num>
  <w:num w:numId="8">
    <w:abstractNumId w:val="39"/>
  </w:num>
  <w:num w:numId="9">
    <w:abstractNumId w:val="38"/>
  </w:num>
  <w:num w:numId="10">
    <w:abstractNumId w:val="34"/>
  </w:num>
  <w:num w:numId="11">
    <w:abstractNumId w:val="7"/>
  </w:num>
  <w:num w:numId="12">
    <w:abstractNumId w:val="44"/>
  </w:num>
  <w:num w:numId="13">
    <w:abstractNumId w:val="11"/>
  </w:num>
  <w:num w:numId="14">
    <w:abstractNumId w:val="27"/>
  </w:num>
  <w:num w:numId="15">
    <w:abstractNumId w:val="41"/>
  </w:num>
  <w:num w:numId="16">
    <w:abstractNumId w:val="30"/>
  </w:num>
  <w:num w:numId="17">
    <w:abstractNumId w:val="37"/>
  </w:num>
  <w:num w:numId="18">
    <w:abstractNumId w:val="24"/>
  </w:num>
  <w:num w:numId="19">
    <w:abstractNumId w:val="26"/>
  </w:num>
  <w:num w:numId="20">
    <w:abstractNumId w:val="4"/>
  </w:num>
  <w:num w:numId="21">
    <w:abstractNumId w:val="1"/>
  </w:num>
  <w:num w:numId="22">
    <w:abstractNumId w:val="12"/>
  </w:num>
  <w:num w:numId="23">
    <w:abstractNumId w:val="40"/>
  </w:num>
  <w:num w:numId="24">
    <w:abstractNumId w:val="0"/>
  </w:num>
  <w:num w:numId="25">
    <w:abstractNumId w:val="13"/>
  </w:num>
  <w:num w:numId="26">
    <w:abstractNumId w:val="8"/>
  </w:num>
  <w:num w:numId="27">
    <w:abstractNumId w:val="17"/>
  </w:num>
  <w:num w:numId="28">
    <w:abstractNumId w:val="29"/>
  </w:num>
  <w:num w:numId="29">
    <w:abstractNumId w:val="15"/>
  </w:num>
  <w:num w:numId="30">
    <w:abstractNumId w:val="19"/>
  </w:num>
  <w:num w:numId="31">
    <w:abstractNumId w:val="3"/>
  </w:num>
  <w:num w:numId="32">
    <w:abstractNumId w:val="25"/>
  </w:num>
  <w:num w:numId="33">
    <w:abstractNumId w:val="22"/>
  </w:num>
  <w:num w:numId="34">
    <w:abstractNumId w:val="14"/>
  </w:num>
  <w:num w:numId="35">
    <w:abstractNumId w:val="9"/>
  </w:num>
  <w:num w:numId="36">
    <w:abstractNumId w:val="42"/>
  </w:num>
  <w:num w:numId="37">
    <w:abstractNumId w:val="47"/>
  </w:num>
  <w:num w:numId="38">
    <w:abstractNumId w:val="10"/>
  </w:num>
  <w:num w:numId="39">
    <w:abstractNumId w:val="32"/>
  </w:num>
  <w:num w:numId="40">
    <w:abstractNumId w:val="6"/>
  </w:num>
  <w:num w:numId="41">
    <w:abstractNumId w:val="21"/>
  </w:num>
  <w:num w:numId="42">
    <w:abstractNumId w:val="5"/>
  </w:num>
  <w:num w:numId="43">
    <w:abstractNumId w:val="16"/>
  </w:num>
  <w:num w:numId="44">
    <w:abstractNumId w:val="48"/>
  </w:num>
  <w:num w:numId="45">
    <w:abstractNumId w:val="31"/>
  </w:num>
  <w:num w:numId="46">
    <w:abstractNumId w:val="35"/>
  </w:num>
  <w:num w:numId="47">
    <w:abstractNumId w:val="36"/>
  </w:num>
  <w:num w:numId="48">
    <w:abstractNumId w:val="18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94094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ED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8BE09-E1F0-4312-833A-02E5B0A4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2019-04-13T18:26:00Z</dcterms:created>
  <dcterms:modified xsi:type="dcterms:W3CDTF">2019-04-13T18:26:00Z</dcterms:modified>
</cp:coreProperties>
</file>