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95912">
        <w:rPr>
          <w:b/>
        </w:rPr>
        <w:t>30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497C" w:rsidP="00042BEA">
            <w:pPr>
              <w:tabs>
                <w:tab w:val="left" w:pos="284"/>
              </w:tabs>
              <w:spacing w:line="240" w:lineRule="exact"/>
            </w:pPr>
            <w:r>
              <w:t>Etkin Vatandaşlık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F95912" w:rsidP="00042BEA">
            <w:pPr>
              <w:tabs>
                <w:tab w:val="left" w:pos="284"/>
              </w:tabs>
              <w:spacing w:line="240" w:lineRule="exact"/>
            </w:pPr>
            <w:r w:rsidRPr="00F95912">
              <w:t xml:space="preserve">Eğitsel ve </w:t>
            </w:r>
            <w:proofErr w:type="spellStart"/>
            <w:r w:rsidRPr="00F95912">
              <w:t>Soyal</w:t>
            </w:r>
            <w:proofErr w:type="spellEnd"/>
            <w:r w:rsidRPr="00F95912">
              <w:t xml:space="preserve"> Etkinliklere Katılıyorum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F95912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F95912">
              <w:rPr>
                <w:bCs/>
              </w:rPr>
              <w:t>SB.4.6.3. Okul yaşamında gerekli gördüğü eğitsel sosyal etkinlikleri önerir.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7EE8" w:rsidRDefault="00B24F86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4F86">
              <w:rPr>
                <w:iCs/>
              </w:rPr>
              <w:t>Bugüne kadar okulunuzda hangi eğitsel ve sosyal etkinliklere katıldınız?</w:t>
            </w:r>
            <w:r>
              <w:rPr>
                <w:iCs/>
              </w:rPr>
              <w:t xml:space="preserve"> Sorusuyla öğrenciler konuşturulur.</w:t>
            </w:r>
          </w:p>
          <w:p w:rsidR="00B24F86" w:rsidRDefault="00B24F86" w:rsidP="00B24F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4F86">
              <w:rPr>
                <w:iCs/>
              </w:rPr>
              <w:t>Okul</w:t>
            </w:r>
            <w:r w:rsidRPr="00B24F86">
              <w:rPr>
                <w:iCs/>
              </w:rPr>
              <w:t>un</w:t>
            </w:r>
            <w:r w:rsidRPr="00B24F86">
              <w:rPr>
                <w:iCs/>
              </w:rPr>
              <w:t>, insanın sosyalleşmesinde rol oynayan önemli bir kurum</w:t>
            </w:r>
            <w:r w:rsidRPr="00B24F86">
              <w:rPr>
                <w:iCs/>
              </w:rPr>
              <w:t xml:space="preserve"> olduğu, b</w:t>
            </w:r>
            <w:r w:rsidRPr="00B24F86">
              <w:rPr>
                <w:iCs/>
              </w:rPr>
              <w:t>u nedenle</w:t>
            </w:r>
            <w:r w:rsidRPr="00B24F86">
              <w:rPr>
                <w:iCs/>
              </w:rPr>
              <w:t xml:space="preserve"> </w:t>
            </w:r>
            <w:r w:rsidRPr="00B24F86">
              <w:rPr>
                <w:iCs/>
              </w:rPr>
              <w:t>toplumun genç bireylerine yalnızca bilgi öğretmeyi değil aynı zamanda hayata</w:t>
            </w:r>
            <w:r w:rsidRPr="00B24F86">
              <w:rPr>
                <w:iCs/>
              </w:rPr>
              <w:t xml:space="preserve"> </w:t>
            </w:r>
            <w:r w:rsidRPr="00B24F86">
              <w:rPr>
                <w:iCs/>
              </w:rPr>
              <w:t>hazırlayıcı becerileri kazandırmayı da ama</w:t>
            </w:r>
            <w:r w:rsidRPr="00B24F86">
              <w:rPr>
                <w:iCs/>
              </w:rPr>
              <w:t>çladığı, i</w:t>
            </w:r>
            <w:r w:rsidRPr="00B24F86">
              <w:rPr>
                <w:iCs/>
              </w:rPr>
              <w:t>letişim kurma, kendini ifade etme,</w:t>
            </w:r>
            <w:r w:rsidRPr="00B24F86">
              <w:rPr>
                <w:iCs/>
              </w:rPr>
              <w:t xml:space="preserve"> </w:t>
            </w:r>
            <w:r w:rsidRPr="00B24F86">
              <w:rPr>
                <w:iCs/>
              </w:rPr>
              <w:t>zorluklarla baş edebilme, sorunlara çözümler üretebilme, takım çalışmalarına katılma</w:t>
            </w:r>
            <w:r>
              <w:rPr>
                <w:iCs/>
              </w:rPr>
              <w:t xml:space="preserve"> </w:t>
            </w:r>
            <w:r w:rsidRPr="00B24F86">
              <w:rPr>
                <w:iCs/>
              </w:rPr>
              <w:t xml:space="preserve">bu becerilerin </w:t>
            </w:r>
            <w:proofErr w:type="spellStart"/>
            <w:r w:rsidRPr="00B24F86">
              <w:rPr>
                <w:iCs/>
              </w:rPr>
              <w:t>ba</w:t>
            </w:r>
            <w:r>
              <w:rPr>
                <w:iCs/>
              </w:rPr>
              <w:t>şlıcaları</w:t>
            </w:r>
            <w:proofErr w:type="spellEnd"/>
            <w:r>
              <w:rPr>
                <w:iCs/>
              </w:rPr>
              <w:t xml:space="preserve"> olduğu belirtilir.</w:t>
            </w:r>
          </w:p>
          <w:p w:rsidR="00B24F86" w:rsidRPr="0085254F" w:rsidRDefault="00B24F86" w:rsidP="00B24F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konuşma metinleri okutulur.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10E" w:rsidRPr="00CF47AC" w:rsidRDefault="00B24F86" w:rsidP="00B24F86">
            <w:r>
              <w:t>Kardeş okul uygulaması öğrencilerde hangi değerlerin ve becerilerin gelişmesine</w:t>
            </w:r>
            <w:r>
              <w:t xml:space="preserve"> </w:t>
            </w:r>
            <w:r>
              <w:t>yardımcı olabilir? Neden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61010E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471" w:rsidRDefault="00C90471" w:rsidP="00161E3C">
      <w:r>
        <w:separator/>
      </w:r>
    </w:p>
  </w:endnote>
  <w:endnote w:type="continuationSeparator" w:id="0">
    <w:p w:rsidR="00C90471" w:rsidRDefault="00C904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471" w:rsidRDefault="00C90471" w:rsidP="00161E3C">
      <w:r>
        <w:separator/>
      </w:r>
    </w:p>
  </w:footnote>
  <w:footnote w:type="continuationSeparator" w:id="0">
    <w:p w:rsidR="00C90471" w:rsidRDefault="00C904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24F86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90471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95912"/>
    <w:rsid w:val="00FA43A4"/>
    <w:rsid w:val="00FA4E6E"/>
    <w:rsid w:val="00FA7CB0"/>
    <w:rsid w:val="00FB3AF3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1A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EB334-97FD-4ADC-A582-69622AA5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2019-04-21T15:58:00Z</dcterms:created>
  <dcterms:modified xsi:type="dcterms:W3CDTF">2019-04-21T16:06:00Z</dcterms:modified>
</cp:coreProperties>
</file>