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F83928">
        <w:rPr>
          <w:b/>
        </w:rPr>
        <w:t>31-32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F041C8">
              <w:t xml:space="preserve"> + 40 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041C8" w:rsidP="00042BEA">
            <w:pPr>
              <w:tabs>
                <w:tab w:val="left" w:pos="284"/>
              </w:tabs>
              <w:spacing w:line="240" w:lineRule="exact"/>
            </w:pPr>
            <w:r>
              <w:t>ELEKTRİKLİ ARAÇLAR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F83928" w:rsidP="00255436">
            <w:pPr>
              <w:tabs>
                <w:tab w:val="left" w:pos="284"/>
              </w:tabs>
              <w:spacing w:line="240" w:lineRule="exact"/>
            </w:pPr>
            <w:r w:rsidRPr="00F83928">
              <w:t>Elektrikli Araç Gereçlerin Kullandığı Elektrik Kaynakları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A5E" w:rsidRPr="0010402B" w:rsidRDefault="00F83928" w:rsidP="00AB752C">
            <w:r w:rsidRPr="00F83928">
              <w:t>F.3.7.2.1. Elektrikli araç-gereçleri, kullandığı elektrik kaynaklarına göre sınıflandırır.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41C8" w:rsidRDefault="0082031A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F83928" w:rsidRPr="00F83928">
              <w:rPr>
                <w:iCs/>
              </w:rPr>
              <w:t>Evinizde elektrikler kesildiğinde hangi araç gereçleri kullanamıyorsunuz?</w:t>
            </w:r>
            <w:r w:rsidR="00F83928">
              <w:rPr>
                <w:iCs/>
              </w:rPr>
              <w:t>” Sorusuyla öğrenciler konuşturulur.</w:t>
            </w:r>
          </w:p>
          <w:p w:rsidR="00F83928" w:rsidRDefault="00F83928" w:rsidP="00F041C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 görsellerdeki olumsuzluğa göre oluşabilecek sorunlar sorgulatılır.</w:t>
            </w:r>
          </w:p>
          <w:p w:rsidR="00F83928" w:rsidRDefault="00F83928" w:rsidP="00F8392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83928">
              <w:rPr>
                <w:iCs/>
              </w:rPr>
              <w:t>Elektrikli araç gereçlerin bazı durumlarda çalışmadığı, bunun sebebinin elektrik kaynaklarında meydana gelen arızalar veya elektrik kaynaklarının yanlış kullanılması</w:t>
            </w:r>
            <w:r>
              <w:rPr>
                <w:iCs/>
              </w:rPr>
              <w:t>nın olabileceği, e</w:t>
            </w:r>
            <w:r w:rsidRPr="00F83928">
              <w:rPr>
                <w:iCs/>
              </w:rPr>
              <w:t>lektrikli araç gereçlerin çalışması için elektrik kaynaklarına</w:t>
            </w:r>
            <w:r>
              <w:rPr>
                <w:iCs/>
              </w:rPr>
              <w:t xml:space="preserve"> </w:t>
            </w:r>
            <w:r w:rsidRPr="00F83928">
              <w:rPr>
                <w:iCs/>
              </w:rPr>
              <w:t xml:space="preserve">ihtiyaç </w:t>
            </w:r>
            <w:r>
              <w:rPr>
                <w:iCs/>
              </w:rPr>
              <w:t>olduğu belirtilir.</w:t>
            </w:r>
          </w:p>
          <w:p w:rsidR="00F83928" w:rsidRDefault="00F83928" w:rsidP="00F8392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elektrik kaynaklarının önemi etkinliği yaptırılır.</w:t>
            </w:r>
          </w:p>
          <w:p w:rsidR="00F83928" w:rsidRPr="00F041C8" w:rsidRDefault="00036E41" w:rsidP="00F8392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036E41">
              <w:rPr>
                <w:iCs/>
              </w:rPr>
              <w:t>Pille Çalışan Elektrikli Araç Gereçler</w:t>
            </w:r>
            <w:r>
              <w:rPr>
                <w:iCs/>
              </w:rPr>
              <w:t xml:space="preserve">, </w:t>
            </w:r>
            <w:r w:rsidRPr="00036E41">
              <w:rPr>
                <w:iCs/>
              </w:rPr>
              <w:t>Şehir Elektriği ile Çalışan Araç Gereçler</w:t>
            </w:r>
            <w:r>
              <w:rPr>
                <w:iCs/>
              </w:rPr>
              <w:t xml:space="preserve">, </w:t>
            </w:r>
            <w:r w:rsidRPr="00036E41">
              <w:rPr>
                <w:iCs/>
              </w:rPr>
              <w:t>Batarya ile Çalışan Araç Gereçler</w:t>
            </w:r>
            <w:r>
              <w:rPr>
                <w:iCs/>
              </w:rPr>
              <w:t xml:space="preserve">, </w:t>
            </w:r>
            <w:r w:rsidRPr="00036E41">
              <w:rPr>
                <w:iCs/>
              </w:rPr>
              <w:t>Akü ile Çalışan Araç Gereçler</w:t>
            </w:r>
            <w:r>
              <w:rPr>
                <w:iCs/>
              </w:rPr>
              <w:t xml:space="preserve">, </w:t>
            </w:r>
            <w:r w:rsidRPr="00036E41">
              <w:rPr>
                <w:iCs/>
              </w:rPr>
              <w:t>Elektrik Kaynaklarının Bilinçli Kullanılması</w:t>
            </w:r>
            <w:r>
              <w:rPr>
                <w:iCs/>
              </w:rPr>
              <w:t xml:space="preserve"> hazırlanan </w:t>
            </w:r>
            <w:proofErr w:type="spellStart"/>
            <w:r>
              <w:rPr>
                <w:iCs/>
              </w:rPr>
              <w:t>powerponit</w:t>
            </w:r>
            <w:proofErr w:type="spellEnd"/>
            <w:r>
              <w:rPr>
                <w:iCs/>
              </w:rPr>
              <w:t xml:space="preserve"> sunu ile işlenir.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A966CE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E41" w:rsidRDefault="00036E41" w:rsidP="00036E41">
            <w:r>
              <w:t>Elektrikli araç gereçler kullanım amaçlarına göre sınıflandırın</w:t>
            </w:r>
          </w:p>
          <w:p w:rsidR="00036E41" w:rsidRDefault="00036E41" w:rsidP="00036E41">
            <w:r>
              <w:t>Günlük hayatta ısınma ve aydınlatma amacının dışında kullandığımız elektrikli araç gereçlere örnekler veriniz.</w:t>
            </w:r>
          </w:p>
          <w:p w:rsidR="00D9541F" w:rsidRPr="00CF47AC" w:rsidRDefault="00036E41" w:rsidP="00036E41">
            <w:r>
              <w:t>Evinizde elektrikler kesildiğinde hangi araç gereçleri kullanamıyorsunuz?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928" w:rsidRDefault="00F83928" w:rsidP="00F83928">
            <w:pPr>
              <w:autoSpaceDE w:val="0"/>
              <w:autoSpaceDN w:val="0"/>
              <w:adjustRightInd w:val="0"/>
            </w:pPr>
            <w:r>
              <w:t>a. Elektrik kaynakları olarak şehir elektriği, akü, pil, batarya vb. üzerinde durulur.</w:t>
            </w:r>
          </w:p>
          <w:p w:rsidR="00802CE2" w:rsidRPr="00CF47AC" w:rsidRDefault="00F83928" w:rsidP="00F83928">
            <w:pPr>
              <w:autoSpaceDE w:val="0"/>
              <w:autoSpaceDN w:val="0"/>
              <w:adjustRightInd w:val="0"/>
            </w:pPr>
            <w:r>
              <w:t>b. Pillerde kutup kavramına girilmez.</w:t>
            </w:r>
          </w:p>
        </w:tc>
      </w:tr>
    </w:tbl>
    <w:p w:rsidR="00887A99" w:rsidRDefault="00887A99" w:rsidP="00354E35">
      <w:pPr>
        <w:tabs>
          <w:tab w:val="left" w:pos="3569"/>
        </w:tabs>
        <w:jc w:val="right"/>
        <w:rPr>
          <w:b/>
        </w:rPr>
      </w:pPr>
    </w:p>
    <w:p w:rsidR="00A966CE" w:rsidRDefault="00A966CE" w:rsidP="00354E35">
      <w:pPr>
        <w:tabs>
          <w:tab w:val="left" w:pos="3569"/>
        </w:tabs>
        <w:jc w:val="right"/>
        <w:rPr>
          <w:b/>
        </w:rPr>
      </w:pPr>
    </w:p>
    <w:p w:rsidR="00A966CE" w:rsidRDefault="00A966C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B67A8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</w:p>
    <w:p w:rsidR="00BB67A8" w:rsidRDefault="00BB67A8" w:rsidP="006E580D">
      <w:pPr>
        <w:tabs>
          <w:tab w:val="left" w:pos="3569"/>
        </w:tabs>
        <w:jc w:val="center"/>
        <w:rPr>
          <w:b/>
        </w:rPr>
      </w:pPr>
    </w:p>
    <w:p w:rsidR="00BB67A8" w:rsidRDefault="00BB67A8" w:rsidP="006E580D">
      <w:pPr>
        <w:tabs>
          <w:tab w:val="left" w:pos="3569"/>
        </w:tabs>
        <w:jc w:val="center"/>
        <w:rPr>
          <w:b/>
        </w:rPr>
      </w:pPr>
    </w:p>
    <w:p w:rsidR="00BB67A8" w:rsidRDefault="00BB67A8" w:rsidP="006E580D">
      <w:pPr>
        <w:tabs>
          <w:tab w:val="left" w:pos="3569"/>
        </w:tabs>
        <w:jc w:val="center"/>
        <w:rPr>
          <w:b/>
        </w:rPr>
      </w:pPr>
    </w:p>
    <w:p w:rsidR="00BB67A8" w:rsidRDefault="00BB67A8" w:rsidP="006E580D">
      <w:pPr>
        <w:tabs>
          <w:tab w:val="left" w:pos="3569"/>
        </w:tabs>
        <w:jc w:val="center"/>
        <w:rPr>
          <w:b/>
        </w:rPr>
      </w:pPr>
    </w:p>
    <w:p w:rsidR="00BB67A8" w:rsidRDefault="00BB67A8" w:rsidP="006E580D">
      <w:pPr>
        <w:tabs>
          <w:tab w:val="left" w:pos="3569"/>
        </w:tabs>
        <w:jc w:val="center"/>
        <w:rPr>
          <w:b/>
        </w:rPr>
      </w:pPr>
    </w:p>
    <w:p w:rsidR="00BB67A8" w:rsidRDefault="00BB67A8" w:rsidP="006E580D">
      <w:pPr>
        <w:tabs>
          <w:tab w:val="left" w:pos="3569"/>
        </w:tabs>
        <w:jc w:val="center"/>
        <w:rPr>
          <w:b/>
        </w:rPr>
      </w:pPr>
    </w:p>
    <w:p w:rsidR="00BB67A8" w:rsidRPr="00CF47AC" w:rsidRDefault="00D664D1" w:rsidP="00BB67A8">
      <w:pPr>
        <w:jc w:val="right"/>
        <w:rPr>
          <w:b/>
        </w:rPr>
      </w:pPr>
      <w:r w:rsidRPr="00AF7516">
        <w:rPr>
          <w:b/>
        </w:rPr>
        <w:lastRenderedPageBreak/>
        <w:t xml:space="preserve"> </w:t>
      </w:r>
      <w:r>
        <w:rPr>
          <w:b/>
        </w:rPr>
        <w:t xml:space="preserve">     </w:t>
      </w:r>
      <w:r w:rsidR="00BB67A8" w:rsidRPr="00CF47AC">
        <w:rPr>
          <w:b/>
        </w:rPr>
        <w:t xml:space="preserve">                              ... / … / 201</w:t>
      </w:r>
      <w:r w:rsidR="00BB67A8">
        <w:rPr>
          <w:b/>
        </w:rPr>
        <w:t>9</w:t>
      </w:r>
    </w:p>
    <w:p w:rsidR="00BB67A8" w:rsidRPr="00CF47AC" w:rsidRDefault="00BB67A8" w:rsidP="00BB67A8">
      <w:pPr>
        <w:rPr>
          <w:b/>
        </w:rPr>
      </w:pPr>
    </w:p>
    <w:p w:rsidR="00BB67A8" w:rsidRPr="00CF47AC" w:rsidRDefault="00BB67A8" w:rsidP="00BB67A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BB67A8" w:rsidRPr="00CF47AC" w:rsidRDefault="00BB67A8" w:rsidP="00BB67A8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r>
        <w:rPr>
          <w:b/>
        </w:rPr>
        <w:t>32-33</w:t>
      </w:r>
      <w:r w:rsidRPr="00CF47AC">
        <w:rPr>
          <w:b/>
        </w:rPr>
        <w:t>)</w:t>
      </w:r>
    </w:p>
    <w:p w:rsidR="00BB67A8" w:rsidRPr="00CF47AC" w:rsidRDefault="00BB67A8" w:rsidP="00BB67A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B67A8" w:rsidRPr="00CF47AC" w:rsidRDefault="00BB67A8" w:rsidP="00BB67A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67A8" w:rsidRPr="00CF47AC" w:rsidTr="000E36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220" w:lineRule="exact"/>
            </w:pPr>
            <w:r w:rsidRPr="00CF47AC">
              <w:t>40 + 40</w:t>
            </w:r>
            <w:r>
              <w:t xml:space="preserve"> + 40 + 40 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ELEKTRİKLİ ARAÇLAR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 w:rsidRPr="00BB67A8">
              <w:t>Pil Atıklarının Çevreye Verdiği Zararlar</w:t>
            </w:r>
          </w:p>
        </w:tc>
      </w:tr>
    </w:tbl>
    <w:p w:rsidR="00BB67A8" w:rsidRPr="00CF47AC" w:rsidRDefault="00BB67A8" w:rsidP="00BB67A8">
      <w:pPr>
        <w:ind w:firstLine="180"/>
        <w:rPr>
          <w:b/>
        </w:rPr>
      </w:pPr>
    </w:p>
    <w:p w:rsidR="00BB67A8" w:rsidRPr="00CF47AC" w:rsidRDefault="00BB67A8" w:rsidP="00BB67A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67A8" w:rsidRPr="00CF47AC" w:rsidTr="000E36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A8" w:rsidRPr="00CF47AC" w:rsidRDefault="00BB67A8" w:rsidP="000E36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7A8" w:rsidRPr="0010402B" w:rsidRDefault="00BB67A8" w:rsidP="000E3618">
            <w:r w:rsidRPr="00BB67A8">
              <w:t>F.3.7.2.2. Pil atıklarının çevreye vereceği zararları ve bu konuda yapılması gerekenleri tartışır.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r w:rsidRPr="00CF47AC">
              <w:t>Anlatım</w:t>
            </w:r>
            <w:r>
              <w:t>, s</w:t>
            </w:r>
            <w:r w:rsidRPr="00202691">
              <w:t>oru yanıt</w:t>
            </w:r>
            <w:r>
              <w:t>, araştırma, gözlem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r w:rsidRPr="00CF47AC">
              <w:t>Bilgisayar, akıllı tahta, ders kitabı</w:t>
            </w:r>
          </w:p>
        </w:tc>
      </w:tr>
      <w:tr w:rsidR="00BB67A8" w:rsidRPr="00CF47AC" w:rsidTr="000E36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B67A8" w:rsidRPr="00CF47AC" w:rsidTr="000E36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B67A8" w:rsidRPr="00CF47AC" w:rsidTr="000E36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Default="00CC64E6" w:rsidP="00E44B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44B77">
              <w:rPr>
                <w:iCs/>
              </w:rPr>
              <w:t>Elektriği tükenmiş piller</w:t>
            </w:r>
            <w:r w:rsidRPr="00E44B77">
              <w:rPr>
                <w:iCs/>
              </w:rPr>
              <w:t>in</w:t>
            </w:r>
            <w:r w:rsidRPr="00E44B77">
              <w:rPr>
                <w:iCs/>
              </w:rPr>
              <w:t>, çöpe atılmaları durumunda hava, su ve toprağı</w:t>
            </w:r>
            <w:r w:rsidRPr="00E44B77">
              <w:rPr>
                <w:iCs/>
              </w:rPr>
              <w:t xml:space="preserve"> </w:t>
            </w:r>
            <w:r w:rsidRPr="00E44B77">
              <w:rPr>
                <w:iCs/>
              </w:rPr>
              <w:t xml:space="preserve">kirleterek canlı yaşamını olumsuz </w:t>
            </w:r>
            <w:r w:rsidRPr="00E44B77">
              <w:rPr>
                <w:iCs/>
              </w:rPr>
              <w:t>e</w:t>
            </w:r>
            <w:r w:rsidRPr="00E44B77">
              <w:rPr>
                <w:iCs/>
              </w:rPr>
              <w:t>tkile</w:t>
            </w:r>
            <w:r w:rsidRPr="00E44B77">
              <w:rPr>
                <w:iCs/>
              </w:rPr>
              <w:t>diği, ç</w:t>
            </w:r>
            <w:r w:rsidRPr="00E44B77">
              <w:rPr>
                <w:iCs/>
              </w:rPr>
              <w:t>öpe atıldığında gövdesinde</w:t>
            </w:r>
            <w:r w:rsidRPr="00E44B77">
              <w:rPr>
                <w:iCs/>
              </w:rPr>
              <w:t xml:space="preserve"> </w:t>
            </w:r>
            <w:r w:rsidRPr="00E44B77">
              <w:rPr>
                <w:iCs/>
              </w:rPr>
              <w:t>akıntı meydana gelen atık pillerin içindeki bazı maddelerin insan sağlığına</w:t>
            </w:r>
            <w:r w:rsidR="00E44B77" w:rsidRPr="00E44B77">
              <w:rPr>
                <w:iCs/>
              </w:rPr>
              <w:t xml:space="preserve"> </w:t>
            </w:r>
            <w:r w:rsidRPr="00E44B77">
              <w:rPr>
                <w:iCs/>
              </w:rPr>
              <w:t xml:space="preserve">zarar verdiği </w:t>
            </w:r>
            <w:r w:rsidR="00E44B77" w:rsidRPr="00E44B77">
              <w:rPr>
                <w:iCs/>
              </w:rPr>
              <w:t>hatırlatılır</w:t>
            </w:r>
            <w:r w:rsidRPr="00E44B77">
              <w:rPr>
                <w:iCs/>
              </w:rPr>
              <w:t>. Bu nedenle atık piller</w:t>
            </w:r>
            <w:r w:rsidR="00E44B77" w:rsidRPr="00E44B77">
              <w:rPr>
                <w:iCs/>
              </w:rPr>
              <w:t>in</w:t>
            </w:r>
            <w:r w:rsidRPr="00E44B77">
              <w:rPr>
                <w:iCs/>
              </w:rPr>
              <w:t xml:space="preserve"> asla doğaya atılmama</w:t>
            </w:r>
            <w:r w:rsidR="00E44B77" w:rsidRPr="00E44B77">
              <w:rPr>
                <w:iCs/>
              </w:rPr>
              <w:t xml:space="preserve">sı gerektiği, </w:t>
            </w:r>
            <w:r w:rsidR="00E44B77">
              <w:rPr>
                <w:iCs/>
              </w:rPr>
              <w:t>a</w:t>
            </w:r>
            <w:r w:rsidRPr="00E44B77">
              <w:rPr>
                <w:iCs/>
              </w:rPr>
              <w:t>tık pillerin çevreye verdiği zararları en aza indirmek için aşağıda</w:t>
            </w:r>
            <w:r w:rsidR="00E44B77">
              <w:rPr>
                <w:iCs/>
              </w:rPr>
              <w:t xml:space="preserve"> </w:t>
            </w:r>
            <w:r w:rsidRPr="00CC64E6">
              <w:rPr>
                <w:iCs/>
              </w:rPr>
              <w:t>verilen tavsiyelere uyulma</w:t>
            </w:r>
            <w:r w:rsidR="00E44B77">
              <w:rPr>
                <w:iCs/>
              </w:rPr>
              <w:t>sı gerektiği belirtilir:</w:t>
            </w:r>
          </w:p>
          <w:p w:rsidR="00E44B77" w:rsidRPr="00E44B77" w:rsidRDefault="00E44B77" w:rsidP="00E44B7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E44B77">
              <w:rPr>
                <w:iCs/>
              </w:rPr>
              <w:t>Cep telefonu ve dizüstü bilgisayarların bataryaları</w:t>
            </w:r>
            <w:r w:rsidRPr="00E44B77">
              <w:rPr>
                <w:iCs/>
              </w:rPr>
              <w:t xml:space="preserve"> </w:t>
            </w:r>
            <w:r w:rsidRPr="00E44B77">
              <w:rPr>
                <w:iCs/>
              </w:rPr>
              <w:t>da dâhil olmak üzere hiçbir pil çöpe</w:t>
            </w:r>
            <w:r w:rsidRPr="00E44B77">
              <w:rPr>
                <w:iCs/>
              </w:rPr>
              <w:t xml:space="preserve"> </w:t>
            </w:r>
            <w:r w:rsidRPr="00E44B77">
              <w:rPr>
                <w:iCs/>
              </w:rPr>
              <w:t>atılmamalıdır.</w:t>
            </w:r>
          </w:p>
          <w:p w:rsidR="00E44B77" w:rsidRPr="00E44B77" w:rsidRDefault="00E44B77" w:rsidP="00E44B7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E44B77">
              <w:rPr>
                <w:iCs/>
              </w:rPr>
              <w:t>Ömrü tükenmiş piller evlerde cam kaplarda</w:t>
            </w:r>
            <w:r w:rsidRPr="00E44B77">
              <w:rPr>
                <w:iCs/>
              </w:rPr>
              <w:t xml:space="preserve"> </w:t>
            </w:r>
            <w:r w:rsidRPr="00E44B77">
              <w:rPr>
                <w:iCs/>
              </w:rPr>
              <w:t>biriktirilmelidir.</w:t>
            </w:r>
          </w:p>
          <w:p w:rsidR="00E44B77" w:rsidRPr="00E44B77" w:rsidRDefault="00E44B77" w:rsidP="00E44B7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E44B77">
              <w:rPr>
                <w:iCs/>
              </w:rPr>
              <w:t>Biriktirilen tükenmiş piller eczanelerde,</w:t>
            </w:r>
            <w:r>
              <w:rPr>
                <w:iCs/>
              </w:rPr>
              <w:t xml:space="preserve"> </w:t>
            </w:r>
            <w:r w:rsidRPr="00E44B77">
              <w:rPr>
                <w:iCs/>
              </w:rPr>
              <w:t>muhtarlıklarda ve büyük alışveriş merkezlerinde</w:t>
            </w:r>
            <w:r>
              <w:rPr>
                <w:iCs/>
              </w:rPr>
              <w:t xml:space="preserve"> </w:t>
            </w:r>
            <w:r w:rsidRPr="00E44B77">
              <w:rPr>
                <w:iCs/>
              </w:rPr>
              <w:t>bulunan atık pil toplama kutularına</w:t>
            </w:r>
            <w:r>
              <w:rPr>
                <w:iCs/>
              </w:rPr>
              <w:t xml:space="preserve"> </w:t>
            </w:r>
            <w:r w:rsidRPr="00E44B77">
              <w:rPr>
                <w:iCs/>
              </w:rPr>
              <w:t>atılmalıdır.</w:t>
            </w:r>
          </w:p>
          <w:p w:rsidR="00E44B77" w:rsidRDefault="00E44B77" w:rsidP="00E44B7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E44B77">
              <w:rPr>
                <w:iCs/>
              </w:rPr>
              <w:t>Tek kullanımlık piller yerine şarj edilebilir</w:t>
            </w:r>
            <w:r>
              <w:rPr>
                <w:iCs/>
              </w:rPr>
              <w:t xml:space="preserve"> </w:t>
            </w:r>
            <w:r w:rsidRPr="00E44B77">
              <w:rPr>
                <w:iCs/>
              </w:rPr>
              <w:t>piller kullanarak atık pil sayısı azaltılmalıdır.</w:t>
            </w:r>
          </w:p>
          <w:p w:rsidR="00E44B77" w:rsidRDefault="00E44B77" w:rsidP="00E44B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gazete haberi okutulur.</w:t>
            </w:r>
          </w:p>
          <w:p w:rsidR="00E44B77" w:rsidRDefault="00E44B77" w:rsidP="00E44B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E44B77" w:rsidRPr="00F041C8" w:rsidRDefault="00E44B77" w:rsidP="00E44B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“Neler öğrendik?” bölümü yaptırılır.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/>
        </w:tc>
      </w:tr>
    </w:tbl>
    <w:p w:rsidR="00BB67A8" w:rsidRPr="00CF47AC" w:rsidRDefault="00BB67A8" w:rsidP="00BB67A8">
      <w:pPr>
        <w:pStyle w:val="Balk6"/>
        <w:ind w:firstLine="180"/>
        <w:rPr>
          <w:sz w:val="20"/>
        </w:rPr>
      </w:pPr>
    </w:p>
    <w:p w:rsidR="00BB67A8" w:rsidRPr="00CF47AC" w:rsidRDefault="00BB67A8" w:rsidP="00BB67A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67A8" w:rsidRPr="00CF47AC" w:rsidTr="000E36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67A8" w:rsidRPr="00CF47AC" w:rsidRDefault="00BB67A8" w:rsidP="000E36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B67A8" w:rsidRPr="00CF47AC" w:rsidRDefault="00BB67A8" w:rsidP="000E3618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E44B77" w:rsidP="000E3618">
            <w:r>
              <w:t>Atık pillerin çevreye verdiği zararları en aza indirmek için neler yapılabilir?</w:t>
            </w:r>
            <w:bookmarkStart w:id="4" w:name="_GoBack"/>
            <w:bookmarkEnd w:id="4"/>
          </w:p>
        </w:tc>
      </w:tr>
    </w:tbl>
    <w:p w:rsidR="00BB67A8" w:rsidRPr="00CF47AC" w:rsidRDefault="00BB67A8" w:rsidP="00BB67A8">
      <w:pPr>
        <w:pStyle w:val="Balk6"/>
        <w:ind w:firstLine="180"/>
        <w:rPr>
          <w:sz w:val="20"/>
        </w:rPr>
      </w:pPr>
    </w:p>
    <w:p w:rsidR="00BB67A8" w:rsidRPr="00CF47AC" w:rsidRDefault="00BB67A8" w:rsidP="00BB67A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67A8" w:rsidRPr="00CF47AC" w:rsidTr="000E36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B67A8" w:rsidRPr="00CF47AC" w:rsidRDefault="00BB67A8" w:rsidP="000E361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E44B77" w:rsidP="000E3618">
            <w:pPr>
              <w:autoSpaceDE w:val="0"/>
              <w:autoSpaceDN w:val="0"/>
              <w:adjustRightInd w:val="0"/>
            </w:pPr>
            <w:r w:rsidRPr="00E44B77">
              <w:t>Pilin kimyasal yapısına ve sebep olacağı kimyasal kirliliğe değinilmez.</w:t>
            </w:r>
          </w:p>
        </w:tc>
      </w:tr>
    </w:tbl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B67A8" w:rsidRPr="00CF47AC" w:rsidRDefault="00BB67A8" w:rsidP="00BB67A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B67A8" w:rsidRPr="00CF47AC" w:rsidRDefault="00BB67A8" w:rsidP="00BB67A8">
      <w:pPr>
        <w:tabs>
          <w:tab w:val="left" w:pos="3569"/>
        </w:tabs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 w:rsidR="00D664D1">
        <w:rPr>
          <w:b/>
        </w:rPr>
        <w:t xml:space="preserve">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080" w:rsidRDefault="00E42080" w:rsidP="00161E3C">
      <w:r>
        <w:separator/>
      </w:r>
    </w:p>
  </w:endnote>
  <w:endnote w:type="continuationSeparator" w:id="0">
    <w:p w:rsidR="00E42080" w:rsidRDefault="00E420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080" w:rsidRDefault="00E42080" w:rsidP="00161E3C">
      <w:r>
        <w:separator/>
      </w:r>
    </w:p>
  </w:footnote>
  <w:footnote w:type="continuationSeparator" w:id="0">
    <w:p w:rsidR="00E42080" w:rsidRDefault="00E420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27952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F241C"/>
    <w:multiLevelType w:val="hybridMultilevel"/>
    <w:tmpl w:val="E7B4AA04"/>
    <w:lvl w:ilvl="0" w:tplc="6874942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4206E"/>
    <w:multiLevelType w:val="hybridMultilevel"/>
    <w:tmpl w:val="92FE8984"/>
    <w:lvl w:ilvl="0" w:tplc="FDAE7F3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A51BC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1"/>
  </w:num>
  <w:num w:numId="6">
    <w:abstractNumId w:val="30"/>
  </w:num>
  <w:num w:numId="7">
    <w:abstractNumId w:val="11"/>
  </w:num>
  <w:num w:numId="8">
    <w:abstractNumId w:val="24"/>
  </w:num>
  <w:num w:numId="9">
    <w:abstractNumId w:val="23"/>
  </w:num>
  <w:num w:numId="10">
    <w:abstractNumId w:val="18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9"/>
  </w:num>
  <w:num w:numId="29">
    <w:abstractNumId w:val="32"/>
  </w:num>
  <w:num w:numId="30">
    <w:abstractNumId w:val="21"/>
  </w:num>
  <w:num w:numId="31">
    <w:abstractNumId w:val="6"/>
  </w:num>
  <w:num w:numId="32">
    <w:abstractNumId w:val="33"/>
  </w:num>
  <w:num w:numId="33">
    <w:abstractNumId w:val="22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27F69"/>
    <w:rsid w:val="00032ABA"/>
    <w:rsid w:val="00036DEB"/>
    <w:rsid w:val="00036E41"/>
    <w:rsid w:val="00042BEA"/>
    <w:rsid w:val="000518CD"/>
    <w:rsid w:val="000553AE"/>
    <w:rsid w:val="00056CEF"/>
    <w:rsid w:val="00062E05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0576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1198F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65BEB"/>
    <w:rsid w:val="00277BBC"/>
    <w:rsid w:val="00280765"/>
    <w:rsid w:val="002876FC"/>
    <w:rsid w:val="002B084E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075F3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D364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374B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1DE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031A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66CE"/>
    <w:rsid w:val="00A97C2D"/>
    <w:rsid w:val="00AA03D4"/>
    <w:rsid w:val="00AB1423"/>
    <w:rsid w:val="00AB3713"/>
    <w:rsid w:val="00AB407C"/>
    <w:rsid w:val="00AB489D"/>
    <w:rsid w:val="00AB752C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463E"/>
    <w:rsid w:val="00B760FF"/>
    <w:rsid w:val="00B7703A"/>
    <w:rsid w:val="00B82265"/>
    <w:rsid w:val="00B91DF4"/>
    <w:rsid w:val="00B94CA8"/>
    <w:rsid w:val="00BA11B2"/>
    <w:rsid w:val="00BB08DE"/>
    <w:rsid w:val="00BB2CE2"/>
    <w:rsid w:val="00BB67A8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C64E6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08E1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9541F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080"/>
    <w:rsid w:val="00E42134"/>
    <w:rsid w:val="00E44B77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41C8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392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BF0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0CD5D-90E0-4ABB-83C6-74E4FF917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3</cp:revision>
  <cp:lastPrinted>2018-03-23T12:00:00Z</cp:lastPrinted>
  <dcterms:created xsi:type="dcterms:W3CDTF">2019-05-01T19:17:00Z</dcterms:created>
  <dcterms:modified xsi:type="dcterms:W3CDTF">2019-05-01T19:28:00Z</dcterms:modified>
</cp:coreProperties>
</file>