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B4B5E">
        <w:rPr>
          <w:b/>
        </w:rPr>
        <w:t>3</w:t>
      </w:r>
      <w:r w:rsidR="00AA03EC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03EC" w:rsidP="00042BEA">
            <w:pPr>
              <w:tabs>
                <w:tab w:val="left" w:pos="284"/>
              </w:tabs>
              <w:spacing w:line="240" w:lineRule="exact"/>
            </w:pPr>
            <w:r>
              <w:t>Sanat Eleştirisi ve Estetik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A03EC" w:rsidP="00042BEA">
            <w:pPr>
              <w:tabs>
                <w:tab w:val="left" w:pos="284"/>
              </w:tabs>
              <w:spacing w:line="240" w:lineRule="exact"/>
            </w:pPr>
            <w:r w:rsidRPr="00AA03EC">
              <w:t>Soyut, gerçekçi ve figüratif sanat eserleri arasındaki farklar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AA03EC" w:rsidP="002A0001">
            <w:r w:rsidRPr="00AA03EC">
              <w:t>G.4.3.1. Soyut, gerçekçi ve figüratif sanat eserleri arasındaki farkları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6F21" w:rsidRPr="00CC280D" w:rsidRDefault="00AA03EC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A03EC">
              <w:rPr>
                <w:iCs/>
              </w:rPr>
              <w:t>Soyut, gerçekçi ve figüratif sanat eserleri</w:t>
            </w:r>
            <w:r>
              <w:rPr>
                <w:iCs/>
              </w:rPr>
              <w:t xml:space="preserve"> örnekleri gösterilir. Aralarındaki farklar incelenir.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6B317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4C9" w:rsidRDefault="006D64C9" w:rsidP="00161E3C">
      <w:r>
        <w:separator/>
      </w:r>
    </w:p>
  </w:endnote>
  <w:endnote w:type="continuationSeparator" w:id="0">
    <w:p w:rsidR="006D64C9" w:rsidRDefault="006D64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4C9" w:rsidRDefault="006D64C9" w:rsidP="00161E3C">
      <w:r>
        <w:separator/>
      </w:r>
    </w:p>
  </w:footnote>
  <w:footnote w:type="continuationSeparator" w:id="0">
    <w:p w:rsidR="006D64C9" w:rsidRDefault="006D64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2314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522B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80D82"/>
    <w:rsid w:val="00291BA9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06B5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A49A0"/>
    <w:rsid w:val="003B4B5E"/>
    <w:rsid w:val="003B5443"/>
    <w:rsid w:val="003C2E8E"/>
    <w:rsid w:val="003C36F1"/>
    <w:rsid w:val="003C464E"/>
    <w:rsid w:val="003D2C17"/>
    <w:rsid w:val="003E18E0"/>
    <w:rsid w:val="003E6734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A1B09"/>
    <w:rsid w:val="004B0452"/>
    <w:rsid w:val="004B0CC7"/>
    <w:rsid w:val="004B2EE6"/>
    <w:rsid w:val="004B3E33"/>
    <w:rsid w:val="004B4CCE"/>
    <w:rsid w:val="004B6F7B"/>
    <w:rsid w:val="004B71E8"/>
    <w:rsid w:val="004C604A"/>
    <w:rsid w:val="004C7DEB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56EE0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1D0F"/>
    <w:rsid w:val="005D264E"/>
    <w:rsid w:val="005D4BF8"/>
    <w:rsid w:val="005D4E54"/>
    <w:rsid w:val="005E42CF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0C2"/>
    <w:rsid w:val="0067551D"/>
    <w:rsid w:val="00675E72"/>
    <w:rsid w:val="006816BA"/>
    <w:rsid w:val="00690284"/>
    <w:rsid w:val="006B3178"/>
    <w:rsid w:val="006B5E18"/>
    <w:rsid w:val="006D07AE"/>
    <w:rsid w:val="006D0A79"/>
    <w:rsid w:val="006D38C1"/>
    <w:rsid w:val="006D64C9"/>
    <w:rsid w:val="006E6696"/>
    <w:rsid w:val="006E717F"/>
    <w:rsid w:val="006E7B18"/>
    <w:rsid w:val="006F1517"/>
    <w:rsid w:val="0070164C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749C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E2C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D6F21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45248"/>
    <w:rsid w:val="00A518F0"/>
    <w:rsid w:val="00A7182B"/>
    <w:rsid w:val="00A73FA8"/>
    <w:rsid w:val="00A818F0"/>
    <w:rsid w:val="00A8305C"/>
    <w:rsid w:val="00A8330A"/>
    <w:rsid w:val="00AA03D4"/>
    <w:rsid w:val="00AA03EC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C45F4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0632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577E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C4320"/>
    <w:rsid w:val="00DD100B"/>
    <w:rsid w:val="00DD66B0"/>
    <w:rsid w:val="00DE031F"/>
    <w:rsid w:val="00DE183C"/>
    <w:rsid w:val="00DE2E39"/>
    <w:rsid w:val="00DF6916"/>
    <w:rsid w:val="00DF6B4F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6EE4"/>
    <w:rsid w:val="00E87A62"/>
    <w:rsid w:val="00EB0F4B"/>
    <w:rsid w:val="00EB2D99"/>
    <w:rsid w:val="00EB6AB9"/>
    <w:rsid w:val="00EC285B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CB4F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4DC0E-5EFD-473B-B1E5-FD2F2AEBE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2019-05-02T17:41:00Z</dcterms:created>
  <dcterms:modified xsi:type="dcterms:W3CDTF">2019-05-02T17:41:00Z</dcterms:modified>
</cp:coreProperties>
</file>