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96C46">
        <w:rPr>
          <w:b/>
        </w:rPr>
        <w:t>9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8070A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2633" w:rsidRPr="00D02633" w:rsidRDefault="00D02633" w:rsidP="00D0263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D02633">
              <w:rPr>
                <w:b/>
                <w:bCs/>
                <w:iCs/>
                <w:color w:val="404040" w:themeColor="text1" w:themeTint="BF"/>
              </w:rPr>
              <w:t>Cisimleri Hareket Ettirme ve Durdurma</w:t>
            </w:r>
          </w:p>
          <w:p w:rsidR="00492541" w:rsidRPr="00D02633" w:rsidRDefault="00D02633" w:rsidP="00D02633">
            <w:pPr>
              <w:tabs>
                <w:tab w:val="left" w:pos="284"/>
              </w:tabs>
              <w:spacing w:line="240" w:lineRule="exact"/>
            </w:pPr>
            <w:r w:rsidRPr="00D02633">
              <w:rPr>
                <w:iCs/>
                <w:color w:val="404040" w:themeColor="text1" w:themeTint="BF"/>
              </w:rPr>
              <w:t>*İtme ve Çekme Kuvvetinin Cisimlere Etkisi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0402B" w:rsidRDefault="00D02633" w:rsidP="00B37C83">
            <w:r w:rsidRPr="00D02633">
              <w:t>F.3.3.2.2. İtme ve çekme kuvvetlerinin hareket eden ve duran cisimler üzerindeki etkilerini gözlemleyerek kuvveti tanımlar.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206" w:rsidRDefault="00D02633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02633">
              <w:rPr>
                <w:iCs/>
              </w:rPr>
              <w:t>İtme ve çekme kuvvetleri, hareket eden ve duran cisimleri nasıl etkiler?</w:t>
            </w:r>
            <w:r>
              <w:rPr>
                <w:iCs/>
              </w:rPr>
              <w:t>”</w:t>
            </w:r>
            <w:r w:rsidR="005234A0">
              <w:rPr>
                <w:iCs/>
              </w:rPr>
              <w:t xml:space="preserve"> Sorusuyla öğrenciler konuşturulur.</w:t>
            </w:r>
          </w:p>
          <w:p w:rsidR="005234A0" w:rsidRDefault="005234A0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5234A0">
              <w:rPr>
                <w:iCs/>
              </w:rPr>
              <w:t>Cisimleri Hareket Ettirme ve Durdurma</w:t>
            </w:r>
            <w:r>
              <w:rPr>
                <w:iCs/>
              </w:rPr>
              <w:t>” etkinliği yaptırılır. (Sayfa 65)</w:t>
            </w:r>
          </w:p>
          <w:p w:rsidR="005234A0" w:rsidRPr="00E40CEF" w:rsidRDefault="005234A0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5234A0" w:rsidP="005234A0">
            <w:r>
              <w:t>İtme ve çekme kuvvetlerinin duran ve hareket eden cisimler üzerindeki</w:t>
            </w:r>
            <w:r>
              <w:t xml:space="preserve"> </w:t>
            </w:r>
            <w:bookmarkStart w:id="4" w:name="_GoBack"/>
            <w:bookmarkEnd w:id="4"/>
            <w:r>
              <w:t>etkileri nelerdir?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B37C83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D77" w:rsidRDefault="00853D77" w:rsidP="00161E3C">
      <w:r>
        <w:separator/>
      </w:r>
    </w:p>
  </w:endnote>
  <w:endnote w:type="continuationSeparator" w:id="0">
    <w:p w:rsidR="00853D77" w:rsidRDefault="00853D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D77" w:rsidRDefault="00853D77" w:rsidP="00161E3C">
      <w:r>
        <w:separator/>
      </w:r>
    </w:p>
  </w:footnote>
  <w:footnote w:type="continuationSeparator" w:id="0">
    <w:p w:rsidR="00853D77" w:rsidRDefault="00853D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A3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E380-E90B-422A-BF56-01F600BA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2019-11-02T06:59:00Z</dcterms:created>
  <dcterms:modified xsi:type="dcterms:W3CDTF">2019-11-02T06:59:00Z</dcterms:modified>
</cp:coreProperties>
</file>