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A6B36">
      <w:pPr>
        <w:jc w:val="right"/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  <w:r w:rsidR="00D664D1" w:rsidRPr="00D664D1">
        <w:rPr>
          <w:b/>
        </w:rPr>
        <w:t>... / … / 20</w:t>
      </w:r>
      <w:r w:rsidR="00711DF6">
        <w:rPr>
          <w:b/>
        </w:rPr>
        <w:t>20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7676E1" w:rsidP="00D664D1">
      <w:pPr>
        <w:jc w:val="center"/>
        <w:rPr>
          <w:b/>
        </w:rPr>
      </w:pPr>
      <w:r>
        <w:rPr>
          <w:b/>
        </w:rPr>
        <w:t>TÜRKÇE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</w:t>
      </w:r>
      <w:r w:rsidR="00DA6B36">
        <w:rPr>
          <w:b/>
        </w:rPr>
        <w:t xml:space="preserve"> </w:t>
      </w:r>
      <w:r w:rsidR="0072605C">
        <w:rPr>
          <w:b/>
        </w:rPr>
        <w:t>2</w:t>
      </w:r>
      <w:r w:rsidR="00F546B9">
        <w:rPr>
          <w:b/>
        </w:rPr>
        <w:t>4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50195F" w:rsidP="00042BEA">
            <w:pPr>
              <w:spacing w:line="220" w:lineRule="exact"/>
            </w:pPr>
            <w:bookmarkStart w:id="3" w:name="_Hlk525421145"/>
            <w:r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AC5FA9" w:rsidP="00042BEA">
            <w:pPr>
              <w:spacing w:line="220" w:lineRule="exact"/>
            </w:pPr>
            <w:r>
              <w:t>8</w:t>
            </w:r>
            <w:r w:rsidR="00F825B2">
              <w:t xml:space="preserve"> Saat</w:t>
            </w:r>
            <w:r w:rsidR="0080397C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E97C72" w:rsidP="00042BEA">
            <w:pPr>
              <w:tabs>
                <w:tab w:val="left" w:pos="284"/>
              </w:tabs>
              <w:spacing w:line="240" w:lineRule="exact"/>
            </w:pPr>
            <w:r>
              <w:t>TÜRKÇE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11CCB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TEMA</w:t>
            </w:r>
            <w:r w:rsidR="0080397C">
              <w:rPr>
                <w:b/>
              </w:rPr>
              <w:t xml:space="preserve">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F546B9" w:rsidP="00042BEA">
            <w:pPr>
              <w:tabs>
                <w:tab w:val="left" w:pos="284"/>
              </w:tabs>
              <w:spacing w:line="240" w:lineRule="exact"/>
            </w:pPr>
            <w:proofErr w:type="gramStart"/>
            <w:r>
              <w:t>Milli</w:t>
            </w:r>
            <w:proofErr w:type="gramEnd"/>
            <w:r>
              <w:t xml:space="preserve"> Mücadele ve Atatürk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8B04CB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F546B9" w:rsidP="00F546B9">
            <w:pPr>
              <w:tabs>
                <w:tab w:val="left" w:pos="284"/>
              </w:tabs>
              <w:spacing w:line="240" w:lineRule="exact"/>
            </w:pPr>
            <w:r w:rsidRPr="00F546B9">
              <w:rPr>
                <w:iCs/>
                <w:color w:val="404040" w:themeColor="text1" w:themeTint="BF"/>
              </w:rPr>
              <w:t>İstiklal Marşı ve Mehmet Akif</w:t>
            </w:r>
            <w:bookmarkStart w:id="4" w:name="_GoBack"/>
            <w:bookmarkEnd w:id="4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546B9" w:rsidRPr="00F546B9" w:rsidRDefault="00F546B9" w:rsidP="00F546B9">
            <w:pPr>
              <w:rPr>
                <w:rFonts w:ascii="Tahoma" w:hAnsi="Tahoma" w:cs="Tahoma"/>
                <w:sz w:val="18"/>
                <w:szCs w:val="18"/>
              </w:rPr>
            </w:pPr>
            <w:r w:rsidRPr="00F546B9">
              <w:rPr>
                <w:rFonts w:ascii="Tahoma" w:hAnsi="Tahoma" w:cs="Tahoma"/>
                <w:sz w:val="18"/>
                <w:szCs w:val="18"/>
              </w:rPr>
              <w:t>T.3.1.3. Dinlediği/izlediği metni ana hatlarıyla anlatır.</w:t>
            </w:r>
          </w:p>
          <w:p w:rsidR="00F546B9" w:rsidRPr="00F546B9" w:rsidRDefault="00F546B9" w:rsidP="00F546B9">
            <w:pPr>
              <w:rPr>
                <w:rFonts w:ascii="Tahoma" w:hAnsi="Tahoma" w:cs="Tahoma"/>
                <w:sz w:val="18"/>
                <w:szCs w:val="18"/>
              </w:rPr>
            </w:pPr>
            <w:r w:rsidRPr="00F546B9">
              <w:rPr>
                <w:rFonts w:ascii="Tahoma" w:hAnsi="Tahoma" w:cs="Tahoma"/>
                <w:sz w:val="18"/>
                <w:szCs w:val="18"/>
              </w:rPr>
              <w:t>T.3.1.4. Dinlediklerinde/izlediklerinde geçen, bilmediği kelimelerin anlamını tahmin eder.</w:t>
            </w:r>
          </w:p>
          <w:p w:rsidR="00F546B9" w:rsidRPr="00F546B9" w:rsidRDefault="00F546B9" w:rsidP="00F546B9">
            <w:pPr>
              <w:rPr>
                <w:rFonts w:ascii="Tahoma" w:hAnsi="Tahoma" w:cs="Tahoma"/>
                <w:sz w:val="18"/>
                <w:szCs w:val="18"/>
              </w:rPr>
            </w:pPr>
            <w:r w:rsidRPr="00F546B9">
              <w:rPr>
                <w:rFonts w:ascii="Tahoma" w:hAnsi="Tahoma" w:cs="Tahoma"/>
                <w:sz w:val="18"/>
                <w:szCs w:val="18"/>
              </w:rPr>
              <w:t>T.3.1.5. Dinlediklerinin/izlediklerinin konusunu belirler.</w:t>
            </w:r>
          </w:p>
          <w:p w:rsidR="00F546B9" w:rsidRPr="00F546B9" w:rsidRDefault="00F546B9" w:rsidP="00F546B9">
            <w:pPr>
              <w:rPr>
                <w:rFonts w:ascii="Tahoma" w:hAnsi="Tahoma" w:cs="Tahoma"/>
                <w:sz w:val="18"/>
                <w:szCs w:val="18"/>
              </w:rPr>
            </w:pPr>
            <w:r w:rsidRPr="00F546B9">
              <w:rPr>
                <w:rFonts w:ascii="Tahoma" w:hAnsi="Tahoma" w:cs="Tahoma"/>
                <w:sz w:val="18"/>
                <w:szCs w:val="18"/>
              </w:rPr>
              <w:t>T.3.1.6. Dinlediklerinin/izlediklerinin ana fikrini/ana duygusunu belirler.</w:t>
            </w:r>
          </w:p>
          <w:p w:rsidR="00F546B9" w:rsidRPr="00F546B9" w:rsidRDefault="00F546B9" w:rsidP="00F546B9">
            <w:pPr>
              <w:rPr>
                <w:rFonts w:ascii="Tahoma" w:hAnsi="Tahoma" w:cs="Tahoma"/>
                <w:sz w:val="18"/>
                <w:szCs w:val="18"/>
              </w:rPr>
            </w:pPr>
            <w:r w:rsidRPr="00F546B9">
              <w:rPr>
                <w:rFonts w:ascii="Tahoma" w:hAnsi="Tahoma" w:cs="Tahoma"/>
                <w:sz w:val="18"/>
                <w:szCs w:val="18"/>
              </w:rPr>
              <w:t>T.3.1.7. Dinlediklerine/izlediklerine yönelik sorulara cevap verir.</w:t>
            </w:r>
          </w:p>
          <w:p w:rsidR="00F546B9" w:rsidRPr="00F546B9" w:rsidRDefault="00F546B9" w:rsidP="00F546B9">
            <w:pPr>
              <w:rPr>
                <w:rFonts w:ascii="Tahoma" w:hAnsi="Tahoma" w:cs="Tahoma"/>
                <w:sz w:val="18"/>
                <w:szCs w:val="18"/>
              </w:rPr>
            </w:pPr>
            <w:r w:rsidRPr="00F546B9">
              <w:rPr>
                <w:rFonts w:ascii="Tahoma" w:hAnsi="Tahoma" w:cs="Tahoma"/>
                <w:sz w:val="18"/>
                <w:szCs w:val="18"/>
              </w:rPr>
              <w:t>T.3.1.8. Dinlediklerine/izlediklerine farklı başlıklar önerir.</w:t>
            </w:r>
          </w:p>
          <w:p w:rsidR="00F546B9" w:rsidRPr="00F546B9" w:rsidRDefault="00F546B9" w:rsidP="00F546B9">
            <w:pPr>
              <w:rPr>
                <w:rFonts w:ascii="Tahoma" w:hAnsi="Tahoma" w:cs="Tahoma"/>
                <w:sz w:val="18"/>
                <w:szCs w:val="18"/>
              </w:rPr>
            </w:pPr>
            <w:r w:rsidRPr="00F546B9">
              <w:rPr>
                <w:rFonts w:ascii="Tahoma" w:hAnsi="Tahoma" w:cs="Tahoma"/>
                <w:sz w:val="18"/>
                <w:szCs w:val="18"/>
              </w:rPr>
              <w:t>T.3.1.10. Dinledikleriyle/izledikleriyle ilgili görüşlerini ifade eder.</w:t>
            </w:r>
          </w:p>
          <w:p w:rsidR="00F546B9" w:rsidRPr="00F546B9" w:rsidRDefault="00F546B9" w:rsidP="00F546B9">
            <w:pPr>
              <w:rPr>
                <w:rFonts w:ascii="Tahoma" w:hAnsi="Tahoma" w:cs="Tahoma"/>
                <w:sz w:val="18"/>
                <w:szCs w:val="18"/>
              </w:rPr>
            </w:pPr>
            <w:r w:rsidRPr="00F546B9">
              <w:rPr>
                <w:rFonts w:ascii="Tahoma" w:hAnsi="Tahoma" w:cs="Tahoma"/>
                <w:sz w:val="18"/>
                <w:szCs w:val="18"/>
              </w:rPr>
              <w:t>T.3.1.12. Dinleme stratejilerini uygular.</w:t>
            </w:r>
          </w:p>
          <w:p w:rsidR="00F546B9" w:rsidRPr="00F546B9" w:rsidRDefault="00F546B9" w:rsidP="00F546B9">
            <w:pPr>
              <w:rPr>
                <w:rFonts w:ascii="Tahoma" w:hAnsi="Tahoma" w:cs="Tahoma"/>
                <w:sz w:val="18"/>
                <w:szCs w:val="18"/>
              </w:rPr>
            </w:pPr>
            <w:r w:rsidRPr="00F546B9">
              <w:rPr>
                <w:rFonts w:ascii="Tahoma" w:hAnsi="Tahoma" w:cs="Tahoma"/>
                <w:sz w:val="18"/>
                <w:szCs w:val="18"/>
              </w:rPr>
              <w:t>T.3.2.1. Kelimeleri anlamlarına uygun kullanır.</w:t>
            </w:r>
          </w:p>
          <w:p w:rsidR="00F546B9" w:rsidRPr="00F546B9" w:rsidRDefault="00F546B9" w:rsidP="00F546B9">
            <w:pPr>
              <w:rPr>
                <w:rFonts w:ascii="Tahoma" w:hAnsi="Tahoma" w:cs="Tahoma"/>
                <w:sz w:val="18"/>
                <w:szCs w:val="18"/>
              </w:rPr>
            </w:pPr>
            <w:r w:rsidRPr="00F546B9">
              <w:rPr>
                <w:rFonts w:ascii="Tahoma" w:hAnsi="Tahoma" w:cs="Tahoma"/>
                <w:sz w:val="18"/>
                <w:szCs w:val="18"/>
              </w:rPr>
              <w:t>T.3.2.2. Hazırlıksız konuşmalar yapar.</w:t>
            </w:r>
          </w:p>
          <w:p w:rsidR="00F546B9" w:rsidRPr="00F546B9" w:rsidRDefault="00F546B9" w:rsidP="00F546B9">
            <w:pPr>
              <w:rPr>
                <w:rFonts w:ascii="Tahoma" w:hAnsi="Tahoma" w:cs="Tahoma"/>
                <w:sz w:val="18"/>
                <w:szCs w:val="18"/>
              </w:rPr>
            </w:pPr>
            <w:r w:rsidRPr="00F546B9">
              <w:rPr>
                <w:rFonts w:ascii="Tahoma" w:hAnsi="Tahoma" w:cs="Tahoma"/>
                <w:sz w:val="18"/>
                <w:szCs w:val="18"/>
              </w:rPr>
              <w:t>T.3.2.3. Çerçevesi belirli bir konu hakkında konuşur.</w:t>
            </w:r>
          </w:p>
          <w:p w:rsidR="00F546B9" w:rsidRPr="00F546B9" w:rsidRDefault="00F546B9" w:rsidP="00F546B9">
            <w:pPr>
              <w:rPr>
                <w:rFonts w:ascii="Tahoma" w:hAnsi="Tahoma" w:cs="Tahoma"/>
                <w:sz w:val="18"/>
                <w:szCs w:val="18"/>
              </w:rPr>
            </w:pPr>
            <w:r w:rsidRPr="00F546B9">
              <w:rPr>
                <w:rFonts w:ascii="Tahoma" w:hAnsi="Tahoma" w:cs="Tahoma"/>
                <w:sz w:val="18"/>
                <w:szCs w:val="18"/>
              </w:rPr>
              <w:t>T.3.2.4. Konuşma stratejilerini uygular.</w:t>
            </w:r>
          </w:p>
          <w:p w:rsidR="00F546B9" w:rsidRPr="00F546B9" w:rsidRDefault="00F546B9" w:rsidP="00F546B9">
            <w:pPr>
              <w:rPr>
                <w:rFonts w:ascii="Tahoma" w:hAnsi="Tahoma" w:cs="Tahoma"/>
                <w:sz w:val="18"/>
                <w:szCs w:val="18"/>
              </w:rPr>
            </w:pPr>
            <w:r w:rsidRPr="00F546B9">
              <w:rPr>
                <w:rFonts w:ascii="Tahoma" w:hAnsi="Tahoma" w:cs="Tahoma"/>
                <w:sz w:val="18"/>
                <w:szCs w:val="18"/>
              </w:rPr>
              <w:t>T.3.2.5. Sınıf içindeki tartışma ve konuşmalara katılır.</w:t>
            </w:r>
          </w:p>
          <w:p w:rsidR="00F546B9" w:rsidRPr="00F546B9" w:rsidRDefault="00F546B9" w:rsidP="00F546B9">
            <w:pPr>
              <w:rPr>
                <w:rFonts w:ascii="Tahoma" w:hAnsi="Tahoma" w:cs="Tahoma"/>
                <w:sz w:val="18"/>
                <w:szCs w:val="18"/>
              </w:rPr>
            </w:pPr>
            <w:r w:rsidRPr="00F546B9">
              <w:rPr>
                <w:rFonts w:ascii="Tahoma" w:hAnsi="Tahoma" w:cs="Tahoma"/>
                <w:sz w:val="18"/>
                <w:szCs w:val="18"/>
              </w:rPr>
              <w:t>T.3.2.6. Konuşmalarında yabancı dillerden alınmış, dilimize henüz yerleşmemiş kelimelerin Türkçelerini kullanır.</w:t>
            </w:r>
          </w:p>
          <w:p w:rsidR="00DA6B36" w:rsidRPr="001422DA" w:rsidRDefault="00F546B9" w:rsidP="00F546B9">
            <w:pPr>
              <w:rPr>
                <w:rFonts w:ascii="Tahoma" w:hAnsi="Tahoma" w:cs="Tahoma"/>
                <w:sz w:val="18"/>
                <w:szCs w:val="18"/>
              </w:rPr>
            </w:pPr>
            <w:r w:rsidRPr="00F546B9">
              <w:rPr>
                <w:rFonts w:ascii="Tahoma" w:hAnsi="Tahoma" w:cs="Tahoma"/>
                <w:sz w:val="18"/>
                <w:szCs w:val="18"/>
              </w:rPr>
              <w:t>T.3.4.2. Kısa metinler yazar.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</w:t>
            </w:r>
            <w:r w:rsidR="00D664D1">
              <w:t>soru cevap</w:t>
            </w:r>
            <w:r w:rsidR="008B04CB">
              <w:t>, tümevarım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</w:t>
            </w:r>
            <w:r w:rsidR="008B04CB">
              <w:t>“</w:t>
            </w:r>
            <w:r w:rsidR="00F546B9" w:rsidRPr="00F546B9">
              <w:rPr>
                <w:iCs/>
                <w:color w:val="404040" w:themeColor="text1" w:themeTint="BF"/>
              </w:rPr>
              <w:t>İstiklal Marşı ve Mehmet Aki</w:t>
            </w:r>
            <w:r w:rsidR="001B6C2A">
              <w:rPr>
                <w:iCs/>
                <w:color w:val="404040" w:themeColor="text1" w:themeTint="BF"/>
              </w:rPr>
              <w:t>f</w:t>
            </w:r>
            <w:r w:rsidR="008B04CB">
              <w:t>” metni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C3A27" w:rsidRDefault="0092396D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Alttaki sorular sorularak derse başlanır</w:t>
            </w:r>
            <w:r w:rsidR="0072605C">
              <w:rPr>
                <w:iCs/>
              </w:rPr>
              <w:t>:</w:t>
            </w:r>
          </w:p>
          <w:p w:rsidR="00E74C95" w:rsidRPr="00E74C95" w:rsidRDefault="00E74C95" w:rsidP="00E74C9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4C95">
              <w:rPr>
                <w:iCs/>
              </w:rPr>
              <w:t>1.</w:t>
            </w:r>
            <w:r w:rsidR="001B6C2A">
              <w:rPr>
                <w:iCs/>
              </w:rPr>
              <w:t>İstiklal Marşı’mızın şairi kimdir?</w:t>
            </w:r>
          </w:p>
          <w:p w:rsidR="00E74C95" w:rsidRPr="00E74C95" w:rsidRDefault="00E74C95" w:rsidP="00E74C9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4C95">
              <w:rPr>
                <w:iCs/>
              </w:rPr>
              <w:t>2.</w:t>
            </w:r>
            <w:r w:rsidR="001B6C2A">
              <w:rPr>
                <w:iCs/>
              </w:rPr>
              <w:t>Mehmet Akif Ersoy hakkında neler biliyorsunuz?</w:t>
            </w:r>
          </w:p>
          <w:p w:rsidR="0092396D" w:rsidRPr="0092396D" w:rsidRDefault="00E74C95" w:rsidP="00E74C95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74C95">
              <w:rPr>
                <w:iCs/>
              </w:rPr>
              <w:t xml:space="preserve">3. </w:t>
            </w:r>
            <w:r w:rsidR="001B6C2A">
              <w:rPr>
                <w:iCs/>
              </w:rPr>
              <w:t>İstiklal Marşı niçin yazılmıştır?</w:t>
            </w:r>
          </w:p>
          <w:p w:rsidR="00BA47CA" w:rsidRDefault="001B6C2A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Metin dinletilir. Dinlemeden sonra anlattırılır.</w:t>
            </w:r>
          </w:p>
          <w:p w:rsidR="001B6C2A" w:rsidRDefault="001B6C2A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Metinde geçen kelimelerin anlamlarını tahmin edip yazmaları istenir. </w:t>
            </w:r>
            <w:r w:rsidRPr="00334DAA">
              <w:rPr>
                <w:b/>
                <w:bCs/>
                <w:iCs/>
              </w:rPr>
              <w:t>(Etkinlik 1)</w:t>
            </w:r>
          </w:p>
          <w:p w:rsidR="001B6C2A" w:rsidRDefault="001B6C2A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konusu buldurulur. </w:t>
            </w:r>
            <w:r w:rsidRPr="00334DAA">
              <w:rPr>
                <w:b/>
                <w:bCs/>
                <w:iCs/>
              </w:rPr>
              <w:t>(Etkinlik 2)</w:t>
            </w:r>
          </w:p>
          <w:p w:rsidR="00334DAA" w:rsidRDefault="00334DAA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Metnin ana fikri buldurulur. </w:t>
            </w:r>
            <w:r w:rsidRPr="00334DAA">
              <w:rPr>
                <w:b/>
                <w:bCs/>
                <w:iCs/>
              </w:rPr>
              <w:t>(Etkinlik 3)</w:t>
            </w:r>
          </w:p>
          <w:p w:rsidR="00334DAA" w:rsidRDefault="00334DAA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Metinle ilgili sorular cevaplatılır. </w:t>
            </w:r>
            <w:r w:rsidRPr="00334DAA">
              <w:rPr>
                <w:b/>
                <w:bCs/>
                <w:iCs/>
              </w:rPr>
              <w:t>(Etkinlik 4)</w:t>
            </w:r>
          </w:p>
          <w:p w:rsidR="00334DAA" w:rsidRDefault="00334DAA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Mehmet Akif Ersoy’un davranışını doğru bulup bulmadıkları sorulur? </w:t>
            </w:r>
            <w:r w:rsidRPr="00334DAA">
              <w:rPr>
                <w:b/>
                <w:bCs/>
                <w:iCs/>
              </w:rPr>
              <w:t>(Etkinlik 5)</w:t>
            </w:r>
          </w:p>
          <w:p w:rsidR="00334DAA" w:rsidRDefault="00334DAA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Metne farklı bir başlık buldurulur. </w:t>
            </w:r>
            <w:r w:rsidRPr="00334DAA">
              <w:rPr>
                <w:b/>
                <w:bCs/>
                <w:iCs/>
              </w:rPr>
              <w:t>(Etkinlik 6)</w:t>
            </w:r>
          </w:p>
          <w:p w:rsidR="00334DAA" w:rsidRDefault="00334DAA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Mehmet Akif Ersoy’a İstiklal Marşı’mız için bir teşekkür mektubu yazmaları istenir. </w:t>
            </w:r>
            <w:r w:rsidRPr="00334DAA">
              <w:rPr>
                <w:b/>
                <w:bCs/>
                <w:iCs/>
              </w:rPr>
              <w:t>(Etkinlik 7)</w:t>
            </w:r>
          </w:p>
          <w:p w:rsidR="00334DAA" w:rsidRPr="0041374A" w:rsidRDefault="00334DAA" w:rsidP="00711DF6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Tema sonu değerlendirme çalışmaları yaptırılır. </w:t>
            </w:r>
            <w:r w:rsidRPr="00334DAA">
              <w:rPr>
                <w:b/>
                <w:bCs/>
                <w:iCs/>
              </w:rPr>
              <w:t>(Sayfa 260)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80397C">
            <w:r>
              <w:t>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546B9" w:rsidRDefault="00F546B9" w:rsidP="00F546B9">
            <w:r>
              <w:t>Konuşmalarında yeni öğrendiği kelimeleri kullanmaları için teşvik edilir.</w:t>
            </w:r>
          </w:p>
          <w:p w:rsidR="00F546B9" w:rsidRDefault="00F546B9" w:rsidP="00F546B9">
            <w:r>
              <w:t>Öğrencilerin temalar çerçevesinde kendi belirledikleri ya da öğretmen tarafından belirlenen bir konu hakkında konuşma yapmaları sağlanır.</w:t>
            </w:r>
          </w:p>
          <w:p w:rsidR="00DA6B36" w:rsidRPr="0083125C" w:rsidRDefault="00F546B9" w:rsidP="00F546B9">
            <w:r>
              <w:t xml:space="preserve"> Konuşmalarda nezaket kurallarına uymanın (yerinde hitap ifadeleri kullanma, göz teması kurma, işitilebilir ses tonuyla, konu dışına çıkmadan, kelimeleri doğru telaffuz ederek konuşma) önemi hatırlatılır.</w:t>
            </w:r>
          </w:p>
        </w:tc>
      </w:tr>
    </w:tbl>
    <w:p w:rsidR="0050195F" w:rsidRDefault="0050195F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C51337" w:rsidRDefault="00C51337" w:rsidP="00354E35">
      <w:pPr>
        <w:tabs>
          <w:tab w:val="left" w:pos="3569"/>
        </w:tabs>
        <w:jc w:val="right"/>
        <w:rPr>
          <w:b/>
        </w:rPr>
      </w:pPr>
    </w:p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83125C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</w:t>
      </w:r>
      <w:r w:rsidR="00711DF6">
        <w:rPr>
          <w:b/>
        </w:rPr>
        <w:t>20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bookmarkEnd w:id="0"/>
    <w:p w:rsidR="0086646F" w:rsidRDefault="0086646F" w:rsidP="00D664D1">
      <w:pPr>
        <w:tabs>
          <w:tab w:val="left" w:pos="3569"/>
        </w:tabs>
        <w:jc w:val="center"/>
        <w:rPr>
          <w:b/>
        </w:rPr>
      </w:pPr>
    </w:p>
    <w:sectPr w:rsidR="0086646F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0EC2" w:rsidRDefault="00670EC2" w:rsidP="00161E3C">
      <w:r>
        <w:separator/>
      </w:r>
    </w:p>
  </w:endnote>
  <w:endnote w:type="continuationSeparator" w:id="0">
    <w:p w:rsidR="00670EC2" w:rsidRDefault="00670EC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0EC2" w:rsidRDefault="00670EC2" w:rsidP="00161E3C">
      <w:r>
        <w:separator/>
      </w:r>
    </w:p>
  </w:footnote>
  <w:footnote w:type="continuationSeparator" w:id="0">
    <w:p w:rsidR="00670EC2" w:rsidRDefault="00670EC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9E54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73436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A11B3E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2711BD8"/>
    <w:multiLevelType w:val="hybridMultilevel"/>
    <w:tmpl w:val="E08C1378"/>
    <w:lvl w:ilvl="0" w:tplc="F3B634B2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3C7B5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53A2D2D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30A1203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7"/>
  </w:num>
  <w:num w:numId="2">
    <w:abstractNumId w:val="2"/>
  </w:num>
  <w:num w:numId="3">
    <w:abstractNumId w:val="14"/>
  </w:num>
  <w:num w:numId="4">
    <w:abstractNumId w:val="23"/>
  </w:num>
  <w:num w:numId="5">
    <w:abstractNumId w:val="40"/>
  </w:num>
  <w:num w:numId="6">
    <w:abstractNumId w:val="39"/>
  </w:num>
  <w:num w:numId="7">
    <w:abstractNumId w:val="13"/>
  </w:num>
  <w:num w:numId="8">
    <w:abstractNumId w:val="33"/>
  </w:num>
  <w:num w:numId="9">
    <w:abstractNumId w:val="30"/>
  </w:num>
  <w:num w:numId="10">
    <w:abstractNumId w:val="27"/>
  </w:num>
  <w:num w:numId="11">
    <w:abstractNumId w:val="4"/>
  </w:num>
  <w:num w:numId="12">
    <w:abstractNumId w:val="38"/>
  </w:num>
  <w:num w:numId="13">
    <w:abstractNumId w:val="7"/>
  </w:num>
  <w:num w:numId="14">
    <w:abstractNumId w:val="22"/>
  </w:num>
  <w:num w:numId="15">
    <w:abstractNumId w:val="35"/>
  </w:num>
  <w:num w:numId="16">
    <w:abstractNumId w:val="25"/>
  </w:num>
  <w:num w:numId="17">
    <w:abstractNumId w:val="29"/>
  </w:num>
  <w:num w:numId="18">
    <w:abstractNumId w:val="16"/>
  </w:num>
  <w:num w:numId="19">
    <w:abstractNumId w:val="19"/>
  </w:num>
  <w:num w:numId="20">
    <w:abstractNumId w:val="3"/>
  </w:num>
  <w:num w:numId="21">
    <w:abstractNumId w:val="1"/>
  </w:num>
  <w:num w:numId="22">
    <w:abstractNumId w:val="8"/>
  </w:num>
  <w:num w:numId="23">
    <w:abstractNumId w:val="34"/>
  </w:num>
  <w:num w:numId="24">
    <w:abstractNumId w:val="0"/>
  </w:num>
  <w:num w:numId="25">
    <w:abstractNumId w:val="9"/>
  </w:num>
  <w:num w:numId="26">
    <w:abstractNumId w:val="20"/>
  </w:num>
  <w:num w:numId="27">
    <w:abstractNumId w:val="32"/>
  </w:num>
  <w:num w:numId="28">
    <w:abstractNumId w:val="10"/>
  </w:num>
  <w:num w:numId="29">
    <w:abstractNumId w:val="12"/>
  </w:num>
  <w:num w:numId="30">
    <w:abstractNumId w:val="24"/>
  </w:num>
  <w:num w:numId="31">
    <w:abstractNumId w:val="18"/>
  </w:num>
  <w:num w:numId="32">
    <w:abstractNumId w:val="31"/>
  </w:num>
  <w:num w:numId="33">
    <w:abstractNumId w:val="17"/>
  </w:num>
  <w:num w:numId="34">
    <w:abstractNumId w:val="26"/>
  </w:num>
  <w:num w:numId="35">
    <w:abstractNumId w:val="28"/>
  </w:num>
  <w:num w:numId="36">
    <w:abstractNumId w:val="21"/>
  </w:num>
  <w:num w:numId="37">
    <w:abstractNumId w:val="5"/>
  </w:num>
  <w:num w:numId="38">
    <w:abstractNumId w:val="6"/>
  </w:num>
  <w:num w:numId="39">
    <w:abstractNumId w:val="36"/>
  </w:num>
  <w:num w:numId="40">
    <w:abstractNumId w:val="11"/>
  </w:num>
  <w:num w:numId="4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0F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4CFF"/>
    <w:rsid w:val="00056CEF"/>
    <w:rsid w:val="000704FA"/>
    <w:rsid w:val="00075A45"/>
    <w:rsid w:val="00081383"/>
    <w:rsid w:val="000A71A4"/>
    <w:rsid w:val="000B2D78"/>
    <w:rsid w:val="000C409D"/>
    <w:rsid w:val="000D0CB1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6C2A"/>
    <w:rsid w:val="001C3C53"/>
    <w:rsid w:val="001C40B9"/>
    <w:rsid w:val="001C67DD"/>
    <w:rsid w:val="001D15F9"/>
    <w:rsid w:val="001F025D"/>
    <w:rsid w:val="001F0978"/>
    <w:rsid w:val="001F2A3A"/>
    <w:rsid w:val="001F55DF"/>
    <w:rsid w:val="00211CCB"/>
    <w:rsid w:val="00217543"/>
    <w:rsid w:val="00223E57"/>
    <w:rsid w:val="00224B69"/>
    <w:rsid w:val="00240C29"/>
    <w:rsid w:val="00241F51"/>
    <w:rsid w:val="00251955"/>
    <w:rsid w:val="002519AF"/>
    <w:rsid w:val="00254638"/>
    <w:rsid w:val="00256787"/>
    <w:rsid w:val="00277685"/>
    <w:rsid w:val="00277BBC"/>
    <w:rsid w:val="00284252"/>
    <w:rsid w:val="002B0B43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4DAA"/>
    <w:rsid w:val="003376A8"/>
    <w:rsid w:val="00354E35"/>
    <w:rsid w:val="00365F8D"/>
    <w:rsid w:val="00373228"/>
    <w:rsid w:val="00375327"/>
    <w:rsid w:val="0038487E"/>
    <w:rsid w:val="0038513E"/>
    <w:rsid w:val="00387E2C"/>
    <w:rsid w:val="003A0964"/>
    <w:rsid w:val="003A36BE"/>
    <w:rsid w:val="003B5443"/>
    <w:rsid w:val="003C2E8E"/>
    <w:rsid w:val="003C464E"/>
    <w:rsid w:val="003D2C17"/>
    <w:rsid w:val="003E18E0"/>
    <w:rsid w:val="003E2FEB"/>
    <w:rsid w:val="003E4C22"/>
    <w:rsid w:val="003E7F98"/>
    <w:rsid w:val="003F39A9"/>
    <w:rsid w:val="0040152B"/>
    <w:rsid w:val="00403844"/>
    <w:rsid w:val="0040463F"/>
    <w:rsid w:val="004056DA"/>
    <w:rsid w:val="004100D6"/>
    <w:rsid w:val="00410174"/>
    <w:rsid w:val="0041374A"/>
    <w:rsid w:val="00437D83"/>
    <w:rsid w:val="00441564"/>
    <w:rsid w:val="004416A1"/>
    <w:rsid w:val="0044240C"/>
    <w:rsid w:val="0044682B"/>
    <w:rsid w:val="00446E6A"/>
    <w:rsid w:val="00447F80"/>
    <w:rsid w:val="0045062B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7F7D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2740C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3040"/>
    <w:rsid w:val="005A731A"/>
    <w:rsid w:val="005C1F85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1030B"/>
    <w:rsid w:val="006145E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0EC2"/>
    <w:rsid w:val="0067551D"/>
    <w:rsid w:val="00675E72"/>
    <w:rsid w:val="00680C0D"/>
    <w:rsid w:val="006816BA"/>
    <w:rsid w:val="00683C21"/>
    <w:rsid w:val="00690284"/>
    <w:rsid w:val="006B0AF2"/>
    <w:rsid w:val="006C347F"/>
    <w:rsid w:val="006D0A79"/>
    <w:rsid w:val="006D38C1"/>
    <w:rsid w:val="006E6696"/>
    <w:rsid w:val="006E717F"/>
    <w:rsid w:val="006E7B18"/>
    <w:rsid w:val="006F6AD0"/>
    <w:rsid w:val="007025E2"/>
    <w:rsid w:val="00705E15"/>
    <w:rsid w:val="00706E39"/>
    <w:rsid w:val="0070713F"/>
    <w:rsid w:val="00711DF6"/>
    <w:rsid w:val="007200A8"/>
    <w:rsid w:val="00721C6B"/>
    <w:rsid w:val="00721EDD"/>
    <w:rsid w:val="00725E97"/>
    <w:rsid w:val="0072605C"/>
    <w:rsid w:val="007304A7"/>
    <w:rsid w:val="00743F07"/>
    <w:rsid w:val="00744797"/>
    <w:rsid w:val="00744CF7"/>
    <w:rsid w:val="007464C2"/>
    <w:rsid w:val="00751050"/>
    <w:rsid w:val="007676E1"/>
    <w:rsid w:val="00770B8F"/>
    <w:rsid w:val="00782FF1"/>
    <w:rsid w:val="00783BAF"/>
    <w:rsid w:val="007855A1"/>
    <w:rsid w:val="00790319"/>
    <w:rsid w:val="00793910"/>
    <w:rsid w:val="007971B5"/>
    <w:rsid w:val="007B03D6"/>
    <w:rsid w:val="007D2B93"/>
    <w:rsid w:val="007D5E01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51AC5"/>
    <w:rsid w:val="0085407F"/>
    <w:rsid w:val="00860769"/>
    <w:rsid w:val="008635D8"/>
    <w:rsid w:val="00864A9E"/>
    <w:rsid w:val="0086646F"/>
    <w:rsid w:val="008757D4"/>
    <w:rsid w:val="00894ADA"/>
    <w:rsid w:val="00896CED"/>
    <w:rsid w:val="008A4904"/>
    <w:rsid w:val="008A7D37"/>
    <w:rsid w:val="008B04CB"/>
    <w:rsid w:val="008B3044"/>
    <w:rsid w:val="008B3CCC"/>
    <w:rsid w:val="008B4028"/>
    <w:rsid w:val="008B5F6D"/>
    <w:rsid w:val="008D48A5"/>
    <w:rsid w:val="008D7623"/>
    <w:rsid w:val="008E06EC"/>
    <w:rsid w:val="008F4097"/>
    <w:rsid w:val="008F4DEA"/>
    <w:rsid w:val="008F5D17"/>
    <w:rsid w:val="009000D4"/>
    <w:rsid w:val="00901913"/>
    <w:rsid w:val="00902B99"/>
    <w:rsid w:val="00907CA1"/>
    <w:rsid w:val="00911CEB"/>
    <w:rsid w:val="00915C00"/>
    <w:rsid w:val="009221D1"/>
    <w:rsid w:val="0092396D"/>
    <w:rsid w:val="009251D8"/>
    <w:rsid w:val="00930070"/>
    <w:rsid w:val="00930D6F"/>
    <w:rsid w:val="00931FD5"/>
    <w:rsid w:val="00935442"/>
    <w:rsid w:val="00940851"/>
    <w:rsid w:val="00954384"/>
    <w:rsid w:val="00955E20"/>
    <w:rsid w:val="0096437C"/>
    <w:rsid w:val="00966506"/>
    <w:rsid w:val="00971DB3"/>
    <w:rsid w:val="009842E2"/>
    <w:rsid w:val="0098502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9F419B"/>
    <w:rsid w:val="00A04898"/>
    <w:rsid w:val="00A10055"/>
    <w:rsid w:val="00A15FFD"/>
    <w:rsid w:val="00A2150A"/>
    <w:rsid w:val="00A235D1"/>
    <w:rsid w:val="00A23FBA"/>
    <w:rsid w:val="00A407B0"/>
    <w:rsid w:val="00A407D2"/>
    <w:rsid w:val="00A43BEB"/>
    <w:rsid w:val="00A518F0"/>
    <w:rsid w:val="00A57049"/>
    <w:rsid w:val="00A64D3B"/>
    <w:rsid w:val="00A66242"/>
    <w:rsid w:val="00A7182B"/>
    <w:rsid w:val="00A719CE"/>
    <w:rsid w:val="00A818F0"/>
    <w:rsid w:val="00A8305C"/>
    <w:rsid w:val="00AA03D4"/>
    <w:rsid w:val="00AB1423"/>
    <w:rsid w:val="00AB3713"/>
    <w:rsid w:val="00AB407C"/>
    <w:rsid w:val="00AB489D"/>
    <w:rsid w:val="00AC026D"/>
    <w:rsid w:val="00AC5FA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CE2"/>
    <w:rsid w:val="00B31D5F"/>
    <w:rsid w:val="00B31FC5"/>
    <w:rsid w:val="00B4060F"/>
    <w:rsid w:val="00B4373D"/>
    <w:rsid w:val="00B51330"/>
    <w:rsid w:val="00B76641"/>
    <w:rsid w:val="00B7703A"/>
    <w:rsid w:val="00B82265"/>
    <w:rsid w:val="00B91DF4"/>
    <w:rsid w:val="00B94CA8"/>
    <w:rsid w:val="00BA1245"/>
    <w:rsid w:val="00BA47CA"/>
    <w:rsid w:val="00BB08DE"/>
    <w:rsid w:val="00BB6B2D"/>
    <w:rsid w:val="00BC1617"/>
    <w:rsid w:val="00BC380A"/>
    <w:rsid w:val="00BE3F21"/>
    <w:rsid w:val="00BE6178"/>
    <w:rsid w:val="00BF29E2"/>
    <w:rsid w:val="00BF3D3A"/>
    <w:rsid w:val="00BF614F"/>
    <w:rsid w:val="00C045B8"/>
    <w:rsid w:val="00C169C7"/>
    <w:rsid w:val="00C30A1C"/>
    <w:rsid w:val="00C35A60"/>
    <w:rsid w:val="00C41158"/>
    <w:rsid w:val="00C42945"/>
    <w:rsid w:val="00C5038C"/>
    <w:rsid w:val="00C51337"/>
    <w:rsid w:val="00C65B84"/>
    <w:rsid w:val="00C87DAA"/>
    <w:rsid w:val="00CA2A9D"/>
    <w:rsid w:val="00CA32DC"/>
    <w:rsid w:val="00CA6637"/>
    <w:rsid w:val="00CB01EF"/>
    <w:rsid w:val="00CB0F5F"/>
    <w:rsid w:val="00CE0DC8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1026"/>
    <w:rsid w:val="00D740F8"/>
    <w:rsid w:val="00D81E49"/>
    <w:rsid w:val="00D82C52"/>
    <w:rsid w:val="00D933E2"/>
    <w:rsid w:val="00DA3473"/>
    <w:rsid w:val="00DA3D8E"/>
    <w:rsid w:val="00DA6B36"/>
    <w:rsid w:val="00DB01B8"/>
    <w:rsid w:val="00DB3744"/>
    <w:rsid w:val="00DB3D31"/>
    <w:rsid w:val="00DB49AC"/>
    <w:rsid w:val="00DB5BBA"/>
    <w:rsid w:val="00DC3A27"/>
    <w:rsid w:val="00DD100B"/>
    <w:rsid w:val="00DD66B0"/>
    <w:rsid w:val="00DE2E39"/>
    <w:rsid w:val="00DE7AFC"/>
    <w:rsid w:val="00E17633"/>
    <w:rsid w:val="00E20363"/>
    <w:rsid w:val="00E251B6"/>
    <w:rsid w:val="00E263CF"/>
    <w:rsid w:val="00E31913"/>
    <w:rsid w:val="00E42134"/>
    <w:rsid w:val="00E4503F"/>
    <w:rsid w:val="00E51F0E"/>
    <w:rsid w:val="00E7028A"/>
    <w:rsid w:val="00E74C95"/>
    <w:rsid w:val="00E77D68"/>
    <w:rsid w:val="00E8218F"/>
    <w:rsid w:val="00E86C1E"/>
    <w:rsid w:val="00E92112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02C2C"/>
    <w:rsid w:val="00F2017C"/>
    <w:rsid w:val="00F30663"/>
    <w:rsid w:val="00F40C93"/>
    <w:rsid w:val="00F466C1"/>
    <w:rsid w:val="00F5059D"/>
    <w:rsid w:val="00F51F8C"/>
    <w:rsid w:val="00F52F3F"/>
    <w:rsid w:val="00F546B9"/>
    <w:rsid w:val="00F635F3"/>
    <w:rsid w:val="00F70CF4"/>
    <w:rsid w:val="00F734E2"/>
    <w:rsid w:val="00F751BA"/>
    <w:rsid w:val="00F76CDA"/>
    <w:rsid w:val="00F80FE8"/>
    <w:rsid w:val="00F825B2"/>
    <w:rsid w:val="00F91372"/>
    <w:rsid w:val="00FA43A4"/>
    <w:rsid w:val="00FA4E6E"/>
    <w:rsid w:val="00FA7CB0"/>
    <w:rsid w:val="00FB6602"/>
    <w:rsid w:val="00FD1B48"/>
    <w:rsid w:val="00FD3CE0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AC36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247FEC-D734-44D3-85CB-8FED6970FD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424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2020-03-07T12:00:00Z</dcterms:created>
  <dcterms:modified xsi:type="dcterms:W3CDTF">2020-03-07T12:06:00Z</dcterms:modified>
</cp:coreProperties>
</file>