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4177">
        <w:rPr>
          <w:b/>
        </w:rPr>
        <w:t>2</w:t>
      </w:r>
      <w:r w:rsidR="00414BB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14BB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4BBD" w:rsidRPr="00414BBD" w:rsidRDefault="00414BBD" w:rsidP="00414BB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14BBD">
              <w:rPr>
                <w:b/>
                <w:bCs/>
                <w:iCs/>
                <w:color w:val="404040" w:themeColor="text1" w:themeTint="BF"/>
              </w:rPr>
              <w:t>Müzik Dinlemeyi Öğreniyorum</w:t>
            </w:r>
          </w:p>
          <w:p w:rsidR="00706E39" w:rsidRPr="00414BBD" w:rsidRDefault="00414BBD" w:rsidP="00414BBD">
            <w:pPr>
              <w:tabs>
                <w:tab w:val="left" w:pos="284"/>
              </w:tabs>
              <w:spacing w:line="240" w:lineRule="exact"/>
            </w:pPr>
            <w:r w:rsidRPr="00414BBD">
              <w:rPr>
                <w:iCs/>
                <w:color w:val="404040" w:themeColor="text1" w:themeTint="BF"/>
              </w:rPr>
              <w:t>*Ormanda Konser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414BBD" w:rsidP="00DD73E8">
            <w:r w:rsidRPr="00414BBD">
              <w:t>Mü.2.C.1. Dinlediği öyküdeki olayları farklı materyaller kullanarak canlandırır.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97F8D" w:rsidP="00F05BD0">
            <w:r w:rsidRPr="00897F8D">
              <w:t>Etkileşimli tahta,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19B4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414BBD">
              <w:rPr>
                <w:iCs/>
              </w:rPr>
              <w:t>Konser, sinema, tiyatro gibi toplu halde izlenen etkinlikler</w:t>
            </w:r>
            <w:r>
              <w:rPr>
                <w:iCs/>
              </w:rPr>
              <w:t xml:space="preserve"> </w:t>
            </w:r>
            <w:r w:rsidRPr="00414BBD">
              <w:rPr>
                <w:iCs/>
              </w:rPr>
              <w:t>sırasında davranışlarımız nasıl olmalıdır?</w:t>
            </w:r>
            <w:r>
              <w:rPr>
                <w:iCs/>
              </w:rPr>
              <w:t>” Sorusuyla öğrenciler konuşturulur.</w:t>
            </w:r>
          </w:p>
          <w:p w:rsidR="00414BBD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4BBD">
              <w:rPr>
                <w:iCs/>
              </w:rPr>
              <w:t>Okulda, konser salonlarında dikkat etmemiz gereken</w:t>
            </w:r>
            <w:r w:rsidRPr="00414BBD">
              <w:rPr>
                <w:iCs/>
              </w:rPr>
              <w:t xml:space="preserve"> </w:t>
            </w:r>
            <w:r w:rsidRPr="00414BBD">
              <w:rPr>
                <w:iCs/>
              </w:rPr>
              <w:t xml:space="preserve">bazı davranışlar </w:t>
            </w:r>
            <w:r w:rsidRPr="00414BBD">
              <w:rPr>
                <w:iCs/>
              </w:rPr>
              <w:t>olduğu, e</w:t>
            </w:r>
            <w:r w:rsidRPr="00414BBD">
              <w:rPr>
                <w:iCs/>
              </w:rPr>
              <w:t>tkinliklere zamanında gitmeye</w:t>
            </w:r>
            <w:r w:rsidRPr="00414BBD">
              <w:rPr>
                <w:iCs/>
              </w:rPr>
              <w:t xml:space="preserve"> </w:t>
            </w:r>
            <w:r w:rsidRPr="00414BBD">
              <w:rPr>
                <w:iCs/>
              </w:rPr>
              <w:t>ve etkinlikleri sessizce izlemeye özen gösterme</w:t>
            </w:r>
            <w:r>
              <w:rPr>
                <w:iCs/>
              </w:rPr>
              <w:t>miz gerektiği, e</w:t>
            </w:r>
            <w:r w:rsidRPr="00414BBD">
              <w:rPr>
                <w:iCs/>
              </w:rPr>
              <w:t>tkinliği</w:t>
            </w:r>
            <w:r>
              <w:rPr>
                <w:iCs/>
              </w:rPr>
              <w:t xml:space="preserve"> </w:t>
            </w:r>
            <w:r w:rsidRPr="00414BBD">
              <w:rPr>
                <w:iCs/>
              </w:rPr>
              <w:t xml:space="preserve">izleyen diğer insanlara saygılı </w:t>
            </w:r>
            <w:r>
              <w:rPr>
                <w:iCs/>
              </w:rPr>
              <w:t>olmamız gerektiği belirtilir.</w:t>
            </w:r>
          </w:p>
          <w:p w:rsidR="00414BBD" w:rsidRPr="002D38AF" w:rsidRDefault="00414BBD" w:rsidP="00414BB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14BBD">
              <w:rPr>
                <w:iCs/>
              </w:rPr>
              <w:t>“Ormanda Konser”</w:t>
            </w:r>
            <w:r>
              <w:rPr>
                <w:iCs/>
              </w:rPr>
              <w:t xml:space="preserve"> adlı öykü okutulur. </w:t>
            </w:r>
            <w:bookmarkStart w:id="4" w:name="_GoBack"/>
            <w:r w:rsidRPr="00414BBD">
              <w:rPr>
                <w:b/>
                <w:bCs/>
                <w:iCs/>
              </w:rPr>
              <w:t>(Sayfa 60)</w:t>
            </w:r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14BBD" w:rsidP="00414BBD">
            <w:pPr>
              <w:autoSpaceDE w:val="0"/>
              <w:autoSpaceDN w:val="0"/>
              <w:adjustRightInd w:val="0"/>
            </w:pPr>
            <w:r>
              <w:t>Öyküyü canlandırırken öğrencinin sesini ve farklı materyalleri kullanabilmesini sağlayan etkinliklere yer</w:t>
            </w:r>
            <w:r>
              <w:t xml:space="preserve"> </w:t>
            </w:r>
            <w:r>
              <w:t>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D77A0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ACA" w:rsidRDefault="005C7ACA" w:rsidP="00161E3C">
      <w:r>
        <w:separator/>
      </w:r>
    </w:p>
  </w:endnote>
  <w:endnote w:type="continuationSeparator" w:id="0">
    <w:p w:rsidR="005C7ACA" w:rsidRDefault="005C7A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ACA" w:rsidRDefault="005C7ACA" w:rsidP="00161E3C">
      <w:r>
        <w:separator/>
      </w:r>
    </w:p>
  </w:footnote>
  <w:footnote w:type="continuationSeparator" w:id="0">
    <w:p w:rsidR="005C7ACA" w:rsidRDefault="005C7A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9B4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966F4"/>
    <w:rsid w:val="00397D81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14BB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177"/>
    <w:rsid w:val="004979A9"/>
    <w:rsid w:val="004A186F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ACA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750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97F8D"/>
    <w:rsid w:val="008A4861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4EE4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C7987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AE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7E36A-F38A-4267-BA10-64AC6F0D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2020-03-07T13:49:00Z</dcterms:created>
  <dcterms:modified xsi:type="dcterms:W3CDTF">2020-03-07T13:49:00Z</dcterms:modified>
</cp:coreProperties>
</file>